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394" w:rsidRPr="00204B35" w:rsidRDefault="000A6394" w:rsidP="000A6394">
      <w:pPr>
        <w:spacing w:before="28" w:after="28" w:line="240" w:lineRule="atLeast"/>
        <w:jc w:val="both"/>
        <w:rPr>
          <w:rFonts w:eastAsia="Liberation Sans" w:cs="Times New Roman"/>
          <w:b/>
          <w:bCs/>
          <w:color w:val="00000A"/>
          <w:sz w:val="24"/>
          <w:szCs w:val="24"/>
          <w:lang w:eastAsia="ru-RU"/>
        </w:rPr>
      </w:pPr>
      <w:r w:rsidRPr="00204B35">
        <w:rPr>
          <w:rFonts w:eastAsia="Liberation Sans" w:cs="Times New Roman"/>
          <w:b/>
          <w:bCs/>
          <w:color w:val="00000A"/>
          <w:sz w:val="24"/>
          <w:szCs w:val="24"/>
          <w:lang w:eastAsia="ru-RU"/>
        </w:rPr>
        <w:t>ПРИЛОЖЕНИЕ 2</w:t>
      </w:r>
      <w:r w:rsidR="00A85382" w:rsidRPr="00204B35">
        <w:rPr>
          <w:rFonts w:eastAsia="Liberation Sans" w:cs="Times New Roman"/>
          <w:b/>
          <w:bCs/>
          <w:color w:val="00000A"/>
          <w:sz w:val="24"/>
          <w:szCs w:val="24"/>
          <w:lang w:eastAsia="ru-RU"/>
        </w:rPr>
        <w:t>.</w:t>
      </w:r>
      <w:r w:rsidRPr="00204B35">
        <w:rPr>
          <w:rFonts w:eastAsia="Liberation Sans" w:cs="Times New Roman"/>
          <w:b/>
          <w:bCs/>
          <w:color w:val="00000A"/>
          <w:sz w:val="24"/>
          <w:szCs w:val="24"/>
          <w:lang w:eastAsia="ru-RU"/>
        </w:rPr>
        <w:t xml:space="preserve"> ТЕХНИЧЕСКИЕ </w:t>
      </w:r>
      <w:r w:rsidR="00A85382" w:rsidRPr="00204B35">
        <w:rPr>
          <w:rFonts w:eastAsia="Liberation Sans" w:cs="Times New Roman"/>
          <w:b/>
          <w:bCs/>
          <w:color w:val="00000A"/>
          <w:sz w:val="24"/>
          <w:szCs w:val="24"/>
          <w:lang w:eastAsia="ru-RU"/>
        </w:rPr>
        <w:t>ТРЕБОВАНИЯ К ПРЕДОСТАВЛЯЕМЫМ УСЛУГАМ</w:t>
      </w:r>
    </w:p>
    <w:p w:rsidR="00A85382" w:rsidRPr="00204B35" w:rsidRDefault="00A85382" w:rsidP="000A6394">
      <w:pPr>
        <w:spacing w:line="253" w:lineRule="atLeast"/>
        <w:ind w:firstLine="720"/>
        <w:jc w:val="both"/>
        <w:rPr>
          <w:rFonts w:eastAsia="Times New Roman" w:cs="Times New Roman"/>
          <w:color w:val="000000"/>
          <w:lang w:eastAsia="ru-RU"/>
        </w:rPr>
      </w:pPr>
    </w:p>
    <w:p w:rsidR="000A6394" w:rsidRPr="00204B35" w:rsidRDefault="000A6394" w:rsidP="000A6394">
      <w:pPr>
        <w:spacing w:after="0" w:line="240" w:lineRule="auto"/>
        <w:ind w:left="480" w:firstLine="2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►</w:t>
      </w:r>
      <w:r w:rsidR="00204B35">
        <w:rPr>
          <w:rFonts w:ascii="Arial" w:eastAsia="Times New Roman" w:hAnsi="Arial" w:cs="Arial"/>
          <w:color w:val="800000"/>
          <w:sz w:val="24"/>
          <w:szCs w:val="24"/>
          <w:lang w:eastAsia="ru-RU"/>
        </w:rPr>
        <w:tab/>
      </w:r>
      <w:r w:rsidRPr="00204B3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Количество и качество работ и услуг.</w:t>
      </w:r>
    </w:p>
    <w:p w:rsidR="000A6394" w:rsidRPr="00204B35" w:rsidRDefault="000A6394" w:rsidP="001B0B30">
      <w:pPr>
        <w:spacing w:after="120" w:line="240" w:lineRule="auto"/>
        <w:ind w:left="708" w:firstLine="34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Услуги должны распростра</w:t>
      </w:r>
      <w:r w:rsidR="000D1670"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няться на всю ИТ инфраструктуру и торговое оборудование </w:t>
      </w:r>
      <w:r w:rsidR="00C74A97"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компании «Украинский ритейл» 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(далее - ИТ инфраструктура), что используется последн</w:t>
      </w:r>
      <w:r w:rsidR="00F676C7" w:rsidRPr="00204B35">
        <w:rPr>
          <w:rFonts w:eastAsia="Times New Roman" w:cs="Times New Roman"/>
          <w:color w:val="000000"/>
          <w:sz w:val="24"/>
          <w:szCs w:val="24"/>
          <w:lang w:eastAsia="ru-RU"/>
        </w:rPr>
        <w:t>ей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своей операционной деятельности на момент заключения Догово</w:t>
      </w:r>
      <w:r w:rsidR="008522E6">
        <w:rPr>
          <w:rFonts w:eastAsia="Times New Roman" w:cs="Times New Roman"/>
          <w:color w:val="000000"/>
          <w:sz w:val="24"/>
          <w:szCs w:val="24"/>
          <w:lang w:eastAsia="ru-RU"/>
        </w:rPr>
        <w:t>ра, а также на новые компоненты</w:t>
      </w:r>
      <w:r w:rsidR="00C74A97"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30033"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ИТ инфраструктуры, </w:t>
      </w:r>
      <w:r w:rsidR="00F676C7"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которые </w:t>
      </w:r>
      <w:r w:rsidR="00E30033" w:rsidRPr="00204B35">
        <w:rPr>
          <w:rFonts w:eastAsia="Times New Roman" w:cs="Times New Roman"/>
          <w:color w:val="000000"/>
          <w:sz w:val="24"/>
          <w:szCs w:val="24"/>
          <w:lang w:eastAsia="ru-RU"/>
        </w:rPr>
        <w:t>в то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или ино</w:t>
      </w:r>
      <w:r w:rsidR="00E30033" w:rsidRPr="00204B35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время будут переданы Исполнителю на обслуживание.</w:t>
      </w:r>
    </w:p>
    <w:p w:rsidR="000A6394" w:rsidRPr="00204B35" w:rsidRDefault="000A6394" w:rsidP="001B0B30">
      <w:pPr>
        <w:spacing w:after="120" w:line="240" w:lineRule="auto"/>
        <w:ind w:left="708" w:firstLine="34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Подробны</w:t>
      </w:r>
      <w:r w:rsidR="00E30033" w:rsidRPr="00204B35">
        <w:rPr>
          <w:rFonts w:eastAsia="Times New Roman" w:cs="Times New Roman"/>
          <w:color w:val="000000"/>
          <w:sz w:val="24"/>
          <w:szCs w:val="24"/>
          <w:lang w:eastAsia="ru-RU"/>
        </w:rPr>
        <w:t>й перечень Услуг приведен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разделе «Каталог Услуг»;</w:t>
      </w:r>
    </w:p>
    <w:p w:rsidR="000A6394" w:rsidRPr="00204B35" w:rsidRDefault="000A6394" w:rsidP="001B0B30">
      <w:pPr>
        <w:spacing w:after="120" w:line="240" w:lineRule="auto"/>
        <w:ind w:left="708" w:firstLine="34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Состав и качество Услуг должны соответствовать требованиям Конкурсной документации, внутренним политикам </w:t>
      </w:r>
      <w:r w:rsidR="00C74A97" w:rsidRPr="00204B35">
        <w:rPr>
          <w:rFonts w:eastAsia="Times New Roman" w:cs="Times New Roman"/>
          <w:color w:val="000000"/>
          <w:sz w:val="24"/>
          <w:szCs w:val="24"/>
          <w:lang w:eastAsia="ru-RU"/>
        </w:rPr>
        <w:t>компании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, а</w:t>
      </w:r>
      <w:r w:rsidR="00C74A97"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также законодательству Украины.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 Ожидаемые сроки решения инцидентов в зависимости от их приоритета и типа отделения приведены в разделе «Показатели Уровня Качества (SLA)»</w:t>
      </w:r>
    </w:p>
    <w:p w:rsidR="000A6394" w:rsidRPr="00204B35" w:rsidRDefault="000A6394" w:rsidP="00204B35">
      <w:pPr>
        <w:spacing w:after="0" w:line="240" w:lineRule="auto"/>
        <w:ind w:left="1080" w:hanging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0A6394" w:rsidRPr="00204B35" w:rsidRDefault="000A6394" w:rsidP="000A6394">
      <w:pPr>
        <w:spacing w:after="0" w:line="240" w:lineRule="auto"/>
        <w:ind w:left="1080" w:hanging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►</w:t>
      </w:r>
      <w:r w:rsidR="00204B35">
        <w:rPr>
          <w:rFonts w:ascii="Arial" w:eastAsia="Times New Roman" w:hAnsi="Arial" w:cs="Arial"/>
          <w:color w:val="800000"/>
          <w:sz w:val="24"/>
          <w:szCs w:val="24"/>
          <w:lang w:eastAsia="ru-RU"/>
        </w:rPr>
        <w:tab/>
      </w:r>
      <w:r w:rsidR="00204B35">
        <w:rPr>
          <w:rFonts w:ascii="Arial" w:eastAsia="Times New Roman" w:hAnsi="Arial" w:cs="Arial"/>
          <w:color w:val="800000"/>
          <w:sz w:val="24"/>
          <w:szCs w:val="24"/>
          <w:lang w:eastAsia="ru-RU"/>
        </w:rPr>
        <w:tab/>
      </w:r>
      <w:r w:rsidRPr="00204B3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Финансовые условия договора:</w:t>
      </w:r>
    </w:p>
    <w:p w:rsidR="000A6394" w:rsidRPr="00204B35" w:rsidRDefault="000A6394" w:rsidP="001B0B30">
      <w:pPr>
        <w:spacing w:after="120" w:line="240" w:lineRule="auto"/>
        <w:ind w:left="708" w:firstLine="34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Оплата за Услуги производится в рамках заключенного Договора по единому счет</w:t>
      </w:r>
      <w:r w:rsidR="00C74A97" w:rsidRPr="00204B35">
        <w:rPr>
          <w:rFonts w:eastAsia="Times New Roman" w:cs="Times New Roman"/>
          <w:color w:val="000000"/>
          <w:sz w:val="24"/>
          <w:szCs w:val="24"/>
          <w:lang w:eastAsia="ru-RU"/>
        </w:rPr>
        <w:t>у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выставляемого ежемесячно конце отчетного периода. Стоимость Услуг включает </w:t>
      </w:r>
      <w:proofErr w:type="spellStart"/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абонплату</w:t>
      </w:r>
      <w:proofErr w:type="spellEnd"/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 предоставленные услуги и стоимость услуг </w:t>
      </w:r>
      <w:r w:rsidR="009F441B" w:rsidRPr="00204B35">
        <w:rPr>
          <w:rFonts w:eastAsia="Times New Roman" w:cs="Times New Roman"/>
          <w:color w:val="000000"/>
          <w:sz w:val="24"/>
          <w:szCs w:val="24"/>
          <w:lang w:eastAsia="ru-RU"/>
        </w:rPr>
        <w:t>з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восстановление работоспособности компьютерного </w:t>
      </w:r>
      <w:r w:rsidR="00C74A97"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прочего 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оборудования. Оплата Услуг осуществляется на основании подписания Акта приема-передачи услуг.</w:t>
      </w:r>
    </w:p>
    <w:p w:rsidR="000A6394" w:rsidRPr="00204B35" w:rsidRDefault="000A6394" w:rsidP="001B0B30">
      <w:pPr>
        <w:spacing w:after="120" w:line="240" w:lineRule="auto"/>
        <w:ind w:left="708" w:firstLine="34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Срок Договора составляет </w:t>
      </w:r>
      <w:r w:rsidR="00C74A97" w:rsidRPr="00204B35">
        <w:rPr>
          <w:rFonts w:eastAsia="Times New Roman" w:cs="Times New Roman"/>
          <w:color w:val="000000"/>
          <w:sz w:val="24"/>
          <w:szCs w:val="24"/>
          <w:lang w:eastAsia="ru-RU"/>
        </w:rPr>
        <w:t>12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месяц</w:t>
      </w:r>
      <w:r w:rsidR="00C74A97" w:rsidRPr="00204B35">
        <w:rPr>
          <w:rFonts w:eastAsia="Times New Roman" w:cs="Times New Roman"/>
          <w:color w:val="000000"/>
          <w:sz w:val="24"/>
          <w:szCs w:val="24"/>
          <w:lang w:eastAsia="ru-RU"/>
        </w:rPr>
        <w:t>ев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возможностью дальнейшего продления.</w:t>
      </w:r>
    </w:p>
    <w:p w:rsidR="000A6394" w:rsidRPr="00204B35" w:rsidRDefault="000A6394" w:rsidP="00204B35">
      <w:pPr>
        <w:pStyle w:val="a4"/>
        <w:spacing w:after="0" w:line="240" w:lineRule="auto"/>
        <w:ind w:left="14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04B35" w:rsidRDefault="000A6394" w:rsidP="000A6394">
      <w:pPr>
        <w:spacing w:after="0" w:line="240" w:lineRule="auto"/>
        <w:ind w:left="480" w:firstLine="24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►</w:t>
      </w:r>
      <w:r w:rsidR="00204B35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204B3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Место исполнения обязательств: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0A6394" w:rsidRPr="00204B35" w:rsidRDefault="000A6394" w:rsidP="001B0B30">
      <w:pPr>
        <w:spacing w:after="120" w:line="240" w:lineRule="auto"/>
        <w:ind w:left="708" w:firstLine="34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Место предоставления услуг указано в </w:t>
      </w:r>
      <w:r w:rsidR="00C74A97" w:rsidRPr="00204B35">
        <w:rPr>
          <w:rFonts w:eastAsia="Times New Roman" w:cs="Times New Roman"/>
          <w:color w:val="000000"/>
          <w:sz w:val="24"/>
          <w:szCs w:val="24"/>
          <w:lang w:eastAsia="ru-RU"/>
        </w:rPr>
        <w:t>Приложении 1 к тендерной заявке. При открытии новых объектов, срок уведомления о планируемом открытии составляет 12 недель.</w:t>
      </w:r>
    </w:p>
    <w:p w:rsidR="000A6394" w:rsidRPr="00204B35" w:rsidRDefault="000A6394" w:rsidP="001B0B30">
      <w:pPr>
        <w:spacing w:after="120" w:line="240" w:lineRule="auto"/>
        <w:ind w:left="708" w:firstLine="34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204B35" w:rsidRPr="00204B35" w:rsidRDefault="000A6394" w:rsidP="00204B35">
      <w:pPr>
        <w:spacing w:after="0" w:line="240" w:lineRule="auto"/>
        <w:ind w:left="480" w:firstLine="240"/>
        <w:jc w:val="both"/>
        <w:rPr>
          <w:rFonts w:eastAsia="Times New Roman" w:cs="Arial"/>
          <w:color w:val="800000"/>
          <w:sz w:val="24"/>
          <w:szCs w:val="24"/>
          <w:lang w:eastAsia="ru-RU"/>
        </w:rPr>
      </w:pPr>
      <w:r w:rsidRPr="00204B35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►</w:t>
      </w:r>
      <w:r w:rsidRPr="00204B35">
        <w:rPr>
          <w:rFonts w:eastAsia="Times New Roman" w:cs="Arial"/>
          <w:color w:val="800000"/>
          <w:sz w:val="24"/>
          <w:szCs w:val="24"/>
          <w:lang w:eastAsia="ru-RU"/>
        </w:rPr>
        <w:t> </w:t>
      </w:r>
      <w:r w:rsidR="00204B35">
        <w:rPr>
          <w:rFonts w:eastAsia="Times New Roman" w:cs="Arial"/>
          <w:color w:val="800000"/>
          <w:sz w:val="24"/>
          <w:szCs w:val="24"/>
          <w:lang w:eastAsia="ru-RU"/>
        </w:rPr>
        <w:tab/>
      </w:r>
      <w:r w:rsidRPr="00204B35">
        <w:rPr>
          <w:rFonts w:eastAsia="Times New Roman" w:cs="Arial"/>
          <w:b/>
          <w:sz w:val="24"/>
          <w:szCs w:val="24"/>
          <w:lang w:eastAsia="ru-RU"/>
        </w:rPr>
        <w:t>Порядок предоставления Услуг:</w:t>
      </w:r>
      <w:r w:rsidRPr="00204B35">
        <w:rPr>
          <w:rFonts w:eastAsia="Times New Roman" w:cs="Arial"/>
          <w:sz w:val="24"/>
          <w:szCs w:val="24"/>
          <w:lang w:eastAsia="ru-RU"/>
        </w:rPr>
        <w:t> </w:t>
      </w:r>
    </w:p>
    <w:p w:rsidR="000A6394" w:rsidRPr="00204B35" w:rsidRDefault="000A6394" w:rsidP="001B0B30">
      <w:pPr>
        <w:spacing w:after="120" w:line="240" w:lineRule="auto"/>
        <w:ind w:left="708" w:firstLine="34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Исполнитель принимает на себя обязательства по предоставлению Услуг, которые должны состоять из следующих компонентов:</w:t>
      </w:r>
    </w:p>
    <w:p w:rsidR="000A6394" w:rsidRPr="00204B35" w:rsidRDefault="000A6394" w:rsidP="000A6394">
      <w:pPr>
        <w:numPr>
          <w:ilvl w:val="0"/>
          <w:numId w:val="5"/>
        </w:numPr>
        <w:spacing w:after="0" w:line="240" w:lineRule="auto"/>
        <w:ind w:left="1607"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наличие собственного </w:t>
      </w:r>
      <w:proofErr w:type="spellStart"/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Help-Desk</w:t>
      </w:r>
      <w:proofErr w:type="spellEnd"/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возможность автоматизации взаимодействия c </w:t>
      </w:r>
      <w:proofErr w:type="spellStart"/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Help-Desk</w:t>
      </w:r>
      <w:proofErr w:type="spellEnd"/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74A97" w:rsidRPr="00204B35">
        <w:rPr>
          <w:rFonts w:eastAsia="Times New Roman" w:cs="Times New Roman"/>
          <w:color w:val="000000"/>
          <w:sz w:val="24"/>
          <w:szCs w:val="24"/>
          <w:lang w:eastAsia="ru-RU"/>
        </w:rPr>
        <w:t>компании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0A6394" w:rsidRPr="00204B35" w:rsidRDefault="000A6394" w:rsidP="000A6394">
      <w:pPr>
        <w:numPr>
          <w:ilvl w:val="0"/>
          <w:numId w:val="5"/>
        </w:numPr>
        <w:spacing w:after="0" w:line="240" w:lineRule="auto"/>
        <w:ind w:left="1607"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консалтинговая и аналитическая поддержка специалистами Исполнителя;</w:t>
      </w:r>
    </w:p>
    <w:p w:rsidR="000A6394" w:rsidRPr="00204B35" w:rsidRDefault="000A6394" w:rsidP="000A6394">
      <w:pPr>
        <w:numPr>
          <w:ilvl w:val="0"/>
          <w:numId w:val="5"/>
        </w:numPr>
        <w:spacing w:after="0" w:line="240" w:lineRule="auto"/>
        <w:ind w:left="1607"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превентивное устранение неисправностей;</w:t>
      </w:r>
    </w:p>
    <w:p w:rsidR="000A6394" w:rsidRPr="00204B35" w:rsidRDefault="000A6394" w:rsidP="000A6394">
      <w:pPr>
        <w:numPr>
          <w:ilvl w:val="0"/>
          <w:numId w:val="5"/>
        </w:numPr>
        <w:spacing w:after="0" w:line="240" w:lineRule="auto"/>
        <w:ind w:left="1607"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профилактическое обслуживание;</w:t>
      </w:r>
    </w:p>
    <w:p w:rsidR="000A6394" w:rsidRPr="00204B35" w:rsidRDefault="000A6394" w:rsidP="000A6394">
      <w:pPr>
        <w:numPr>
          <w:ilvl w:val="0"/>
          <w:numId w:val="5"/>
        </w:numPr>
        <w:spacing w:after="0" w:line="240" w:lineRule="auto"/>
        <w:ind w:left="1607"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необходимый ремонт </w:t>
      </w:r>
      <w:r w:rsidR="00C74A97" w:rsidRPr="00204B35">
        <w:rPr>
          <w:rFonts w:eastAsia="Times New Roman" w:cs="Times New Roman"/>
          <w:color w:val="000000"/>
          <w:sz w:val="24"/>
          <w:szCs w:val="24"/>
          <w:lang w:eastAsia="ru-RU"/>
        </w:rPr>
        <w:t>оборудования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0A6394" w:rsidRPr="00204B35" w:rsidRDefault="000A6394" w:rsidP="000A6394">
      <w:pPr>
        <w:numPr>
          <w:ilvl w:val="0"/>
          <w:numId w:val="5"/>
        </w:numPr>
        <w:spacing w:after="0" w:line="240" w:lineRule="auto"/>
        <w:ind w:left="1607"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полная отчетность в согласованном с </w:t>
      </w:r>
      <w:r w:rsidR="00C74A97" w:rsidRPr="00204B35">
        <w:rPr>
          <w:rFonts w:eastAsia="Times New Roman" w:cs="Times New Roman"/>
          <w:color w:val="000000"/>
          <w:sz w:val="24"/>
          <w:szCs w:val="24"/>
          <w:lang w:eastAsia="ru-RU"/>
        </w:rPr>
        <w:t>компанией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формате;</w:t>
      </w:r>
    </w:p>
    <w:p w:rsidR="00C74A97" w:rsidRPr="00204B35" w:rsidRDefault="00DF4BD9" w:rsidP="00C74A97">
      <w:pPr>
        <w:numPr>
          <w:ilvl w:val="0"/>
          <w:numId w:val="5"/>
        </w:numPr>
        <w:spacing w:after="0" w:line="240" w:lineRule="auto"/>
        <w:ind w:left="1607"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р</w:t>
      </w:r>
      <w:r w:rsidR="00C74A97"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емонт и профилактическое обслуживание ИТ инфраструктуры (сетевая инфраструктура, телефония и </w:t>
      </w:r>
      <w:proofErr w:type="spellStart"/>
      <w:r w:rsidR="00C74A97" w:rsidRPr="00204B35">
        <w:rPr>
          <w:rFonts w:eastAsia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="00C74A97" w:rsidRPr="00204B35">
        <w:rPr>
          <w:rFonts w:eastAsia="Times New Roman" w:cs="Times New Roman"/>
          <w:color w:val="000000"/>
          <w:sz w:val="24"/>
          <w:szCs w:val="24"/>
          <w:lang w:eastAsia="ru-RU"/>
        </w:rPr>
        <w:t>) и торгового оборудования магазинов;</w:t>
      </w:r>
    </w:p>
    <w:p w:rsidR="000A6394" w:rsidRPr="00204B35" w:rsidRDefault="00DF4BD9" w:rsidP="000A6394">
      <w:pPr>
        <w:numPr>
          <w:ilvl w:val="0"/>
          <w:numId w:val="5"/>
        </w:numPr>
        <w:spacing w:after="0" w:line="240" w:lineRule="auto"/>
        <w:ind w:left="1607"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="00C74A97" w:rsidRPr="00204B35">
        <w:rPr>
          <w:rFonts w:eastAsia="Times New Roman" w:cs="Times New Roman"/>
          <w:color w:val="000000"/>
          <w:sz w:val="24"/>
          <w:szCs w:val="24"/>
          <w:lang w:eastAsia="ru-RU"/>
        </w:rPr>
        <w:t>бслуживание ПО, установленного в магазинах, включая ОС, сетевые подключения, ПО для торговли и учёта. Полный перечень ПО указан в разделе «Каталог услуг»</w:t>
      </w:r>
    </w:p>
    <w:p w:rsidR="000A6394" w:rsidRPr="00204B35" w:rsidRDefault="00DF4BD9" w:rsidP="000A6394">
      <w:pPr>
        <w:numPr>
          <w:ilvl w:val="0"/>
          <w:numId w:val="5"/>
        </w:numPr>
        <w:spacing w:after="0" w:line="240" w:lineRule="auto"/>
        <w:ind w:left="1607"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у</w:t>
      </w:r>
      <w:r w:rsidR="000A6394"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становка, </w:t>
      </w:r>
      <w:r w:rsidR="006B5C10" w:rsidRPr="00204B35">
        <w:rPr>
          <w:rFonts w:eastAsia="Times New Roman" w:cs="Times New Roman"/>
          <w:color w:val="000000"/>
          <w:sz w:val="24"/>
          <w:szCs w:val="24"/>
          <w:lang w:eastAsia="ru-RU"/>
        </w:rPr>
        <w:t>перемещение, добавление и замена оборудования;</w:t>
      </w:r>
    </w:p>
    <w:p w:rsidR="000A6394" w:rsidRPr="00204B35" w:rsidRDefault="00DF4BD9" w:rsidP="000A6394">
      <w:pPr>
        <w:numPr>
          <w:ilvl w:val="0"/>
          <w:numId w:val="5"/>
        </w:numPr>
        <w:spacing w:after="0" w:line="240" w:lineRule="auto"/>
        <w:ind w:left="1607"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р</w:t>
      </w:r>
      <w:r w:rsidR="006B5C10" w:rsidRPr="00204B35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="000A6394" w:rsidRPr="00204B35">
        <w:rPr>
          <w:rFonts w:eastAsia="Times New Roman" w:cs="Times New Roman"/>
          <w:color w:val="000000"/>
          <w:sz w:val="24"/>
          <w:szCs w:val="24"/>
          <w:lang w:eastAsia="ru-RU"/>
        </w:rPr>
        <w:t>бот</w:t>
      </w:r>
      <w:r w:rsidR="006B5C10" w:rsidRPr="00204B35">
        <w:rPr>
          <w:rFonts w:eastAsia="Times New Roman" w:cs="Times New Roman"/>
          <w:color w:val="000000"/>
          <w:sz w:val="24"/>
          <w:szCs w:val="24"/>
          <w:lang w:eastAsia="ru-RU"/>
        </w:rPr>
        <w:t>ы</w:t>
      </w:r>
      <w:r w:rsidR="000A6394"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</w:t>
      </w:r>
      <w:r w:rsidR="006B5C10" w:rsidRPr="00204B35">
        <w:rPr>
          <w:rFonts w:eastAsia="Times New Roman" w:cs="Times New Roman"/>
          <w:color w:val="000000"/>
          <w:sz w:val="24"/>
          <w:szCs w:val="24"/>
          <w:lang w:eastAsia="ru-RU"/>
        </w:rPr>
        <w:t>подготовке открытия</w:t>
      </w:r>
      <w:r w:rsidR="000A6394"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новых </w:t>
      </w:r>
      <w:r w:rsidR="006B5C10" w:rsidRPr="00204B35">
        <w:rPr>
          <w:rFonts w:eastAsia="Times New Roman" w:cs="Times New Roman"/>
          <w:color w:val="000000"/>
          <w:sz w:val="24"/>
          <w:szCs w:val="24"/>
          <w:lang w:eastAsia="ru-RU"/>
        </w:rPr>
        <w:t>магазинов;</w:t>
      </w:r>
    </w:p>
    <w:p w:rsidR="000A6394" w:rsidRPr="00204B35" w:rsidRDefault="00DF4BD9" w:rsidP="000A6394">
      <w:pPr>
        <w:numPr>
          <w:ilvl w:val="0"/>
          <w:numId w:val="5"/>
        </w:numPr>
        <w:spacing w:after="0" w:line="240" w:lineRule="auto"/>
        <w:ind w:left="1607"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д</w:t>
      </w:r>
      <w:r w:rsidR="000A6394" w:rsidRPr="00204B35">
        <w:rPr>
          <w:rFonts w:eastAsia="Times New Roman" w:cs="Times New Roman"/>
          <w:color w:val="000000"/>
          <w:sz w:val="24"/>
          <w:szCs w:val="24"/>
          <w:lang w:eastAsia="ru-RU"/>
        </w:rPr>
        <w:t>ругие работы (по согласованию Сторон)</w:t>
      </w:r>
      <w:r w:rsidR="006B5C10" w:rsidRPr="00204B3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0A6394" w:rsidRPr="00204B35" w:rsidRDefault="000A6394" w:rsidP="000A6394">
      <w:pPr>
        <w:spacing w:after="120" w:line="240" w:lineRule="auto"/>
        <w:ind w:left="708" w:firstLine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0A6394" w:rsidRPr="00204B35" w:rsidRDefault="00204B35" w:rsidP="00204B35">
      <w:pPr>
        <w:spacing w:after="0" w:line="240" w:lineRule="auto"/>
        <w:ind w:left="480" w:firstLine="240"/>
        <w:jc w:val="both"/>
        <w:rPr>
          <w:rFonts w:eastAsia="Times New Roman" w:cs="Arial"/>
          <w:color w:val="800000"/>
          <w:sz w:val="24"/>
          <w:szCs w:val="24"/>
          <w:lang w:eastAsia="ru-RU"/>
        </w:rPr>
      </w:pPr>
      <w:r w:rsidRPr="00204B35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►</w:t>
      </w:r>
      <w:r w:rsidRPr="00204B35">
        <w:rPr>
          <w:rFonts w:eastAsia="Times New Roman" w:cs="Arial"/>
          <w:color w:val="800000"/>
          <w:sz w:val="24"/>
          <w:szCs w:val="24"/>
          <w:lang w:eastAsia="ru-RU"/>
        </w:rPr>
        <w:t> </w:t>
      </w:r>
      <w:r w:rsidRPr="00204B35">
        <w:rPr>
          <w:rFonts w:eastAsia="Times New Roman" w:cs="Arial"/>
          <w:color w:val="800000"/>
          <w:sz w:val="24"/>
          <w:szCs w:val="24"/>
          <w:lang w:eastAsia="ru-RU"/>
        </w:rPr>
        <w:tab/>
      </w:r>
      <w:r w:rsidR="000A6394" w:rsidRPr="00204B35">
        <w:rPr>
          <w:rFonts w:eastAsia="Times New Roman" w:cs="Arial"/>
          <w:b/>
          <w:sz w:val="24"/>
          <w:szCs w:val="24"/>
          <w:lang w:eastAsia="ru-RU"/>
        </w:rPr>
        <w:t>Прием и обработка обращений</w:t>
      </w:r>
    </w:p>
    <w:p w:rsidR="000A6394" w:rsidRPr="00204B35" w:rsidRDefault="000A6394" w:rsidP="001B0B30">
      <w:pPr>
        <w:spacing w:after="120" w:line="240" w:lineRule="auto"/>
        <w:ind w:left="708" w:firstLine="34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Исполнитель обязан обеспечит</w:t>
      </w:r>
      <w:r w:rsidR="006B5C10" w:rsidRPr="00204B35">
        <w:rPr>
          <w:rFonts w:eastAsia="Times New Roman" w:cs="Times New Roman"/>
          <w:color w:val="000000"/>
          <w:sz w:val="24"/>
          <w:szCs w:val="24"/>
          <w:lang w:eastAsia="ru-RU"/>
        </w:rPr>
        <w:t>ь прием и регистрацию обращений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Заказчика в электронном виде, выполнить их дальнейшую обработку и предоставить подробную информацию относительно выполнения обращений.</w:t>
      </w:r>
    </w:p>
    <w:p w:rsidR="000A6394" w:rsidRPr="00204B35" w:rsidRDefault="000A6394" w:rsidP="001B0B30">
      <w:pPr>
        <w:spacing w:after="120" w:line="240" w:lineRule="auto"/>
        <w:ind w:left="708" w:firstLine="34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Время приема обращений: с </w:t>
      </w:r>
      <w:r w:rsidR="000D1670" w:rsidRPr="00204B35">
        <w:rPr>
          <w:rFonts w:eastAsia="Times New Roman" w:cs="Times New Roman"/>
          <w:color w:val="000000"/>
          <w:sz w:val="24"/>
          <w:szCs w:val="24"/>
          <w:lang w:eastAsia="ru-RU"/>
        </w:rPr>
        <w:t>8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-00 до </w:t>
      </w:r>
      <w:r w:rsidR="000D1670" w:rsidRPr="00204B35">
        <w:rPr>
          <w:rFonts w:eastAsia="Times New Roman" w:cs="Times New Roman"/>
          <w:color w:val="000000"/>
          <w:sz w:val="24"/>
          <w:szCs w:val="24"/>
          <w:lang w:eastAsia="ru-RU"/>
        </w:rPr>
        <w:t>22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-00 ежедневно.</w:t>
      </w:r>
    </w:p>
    <w:p w:rsidR="000A6394" w:rsidRPr="00204B35" w:rsidRDefault="000A6394" w:rsidP="000A6394">
      <w:pPr>
        <w:spacing w:after="120" w:line="240" w:lineRule="auto"/>
        <w:ind w:left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A6394" w:rsidRPr="001B0B30" w:rsidRDefault="001B0B30" w:rsidP="001B0B30">
      <w:pPr>
        <w:spacing w:after="0" w:line="240" w:lineRule="auto"/>
        <w:ind w:left="480" w:firstLine="240"/>
        <w:jc w:val="both"/>
        <w:rPr>
          <w:rFonts w:eastAsia="Times New Roman" w:cs="Arial"/>
          <w:sz w:val="24"/>
          <w:szCs w:val="24"/>
          <w:lang w:eastAsia="ru-RU"/>
        </w:rPr>
      </w:pPr>
      <w:r w:rsidRPr="00204B35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►</w:t>
      </w:r>
      <w:r w:rsidRPr="00204B35">
        <w:rPr>
          <w:rFonts w:eastAsia="Times New Roman" w:cs="Arial"/>
          <w:color w:val="800000"/>
          <w:sz w:val="24"/>
          <w:szCs w:val="24"/>
          <w:lang w:eastAsia="ru-RU"/>
        </w:rPr>
        <w:t> </w:t>
      </w:r>
      <w:r w:rsidRPr="00204B35">
        <w:rPr>
          <w:rFonts w:eastAsia="Times New Roman" w:cs="Arial"/>
          <w:color w:val="800000"/>
          <w:sz w:val="24"/>
          <w:szCs w:val="24"/>
          <w:lang w:eastAsia="ru-RU"/>
        </w:rPr>
        <w:tab/>
      </w:r>
      <w:r w:rsidR="000A6394" w:rsidRPr="001B0B30">
        <w:rPr>
          <w:rFonts w:eastAsia="Times New Roman" w:cs="Arial"/>
          <w:b/>
          <w:sz w:val="24"/>
          <w:szCs w:val="24"/>
          <w:lang w:eastAsia="ru-RU"/>
        </w:rPr>
        <w:t>Предоставление отчетности</w:t>
      </w:r>
    </w:p>
    <w:p w:rsidR="000A6394" w:rsidRPr="00204B35" w:rsidRDefault="000A6394" w:rsidP="000A6394">
      <w:pPr>
        <w:spacing w:after="120" w:line="240" w:lineRule="auto"/>
        <w:ind w:left="708" w:firstLine="34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Отчеты должны формироваться и предоставляться </w:t>
      </w:r>
      <w:r w:rsidR="000D1670"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Исполнителем 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как в бумажном, так и в электронном виде на ежемесячной основе.</w:t>
      </w:r>
    </w:p>
    <w:p w:rsidR="000A6394" w:rsidRPr="00204B35" w:rsidRDefault="000A6394" w:rsidP="000A6394">
      <w:pPr>
        <w:spacing w:after="120" w:line="240" w:lineRule="auto"/>
        <w:ind w:left="708" w:firstLine="34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Исполнитель обязан предоставлять следующие виды отчетов:</w:t>
      </w:r>
    </w:p>
    <w:p w:rsidR="000A6394" w:rsidRPr="00204B35" w:rsidRDefault="000A6394" w:rsidP="000A6394">
      <w:pPr>
        <w:spacing w:after="120" w:line="240" w:lineRule="auto"/>
        <w:ind w:left="708" w:firstLine="34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Отчет 1: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 Количество Обраще</w:t>
      </w:r>
      <w:r w:rsidR="00E30033"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ний к </w:t>
      </w:r>
      <w:proofErr w:type="spellStart"/>
      <w:r w:rsidR="00E30033" w:rsidRPr="00204B35">
        <w:rPr>
          <w:rFonts w:eastAsia="Times New Roman" w:cs="Times New Roman"/>
          <w:color w:val="000000"/>
          <w:sz w:val="24"/>
          <w:szCs w:val="24"/>
          <w:lang w:eastAsia="ru-RU"/>
        </w:rPr>
        <w:t>Help</w:t>
      </w:r>
      <w:proofErr w:type="spellEnd"/>
      <w:r w:rsidR="00E30033" w:rsidRPr="00204B35">
        <w:rPr>
          <w:rFonts w:eastAsia="Times New Roman" w:cs="Times New Roman"/>
          <w:color w:val="000000"/>
          <w:sz w:val="24"/>
          <w:szCs w:val="24"/>
          <w:lang w:val="en-US" w:eastAsia="ru-RU"/>
        </w:rPr>
        <w:t>d</w:t>
      </w:r>
      <w:proofErr w:type="spellStart"/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esk</w:t>
      </w:r>
      <w:proofErr w:type="spellEnd"/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, в том числе содержит информацию по следующим состояниям Обращений:</w:t>
      </w:r>
    </w:p>
    <w:p w:rsidR="000A6394" w:rsidRPr="00204B35" w:rsidRDefault="000A6394" w:rsidP="000A6394">
      <w:pPr>
        <w:numPr>
          <w:ilvl w:val="0"/>
          <w:numId w:val="6"/>
        </w:numPr>
        <w:spacing w:after="0" w:line="240" w:lineRule="auto"/>
        <w:ind w:left="1607"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Зарегистрирован</w:t>
      </w:r>
      <w:r w:rsidR="000D1670" w:rsidRPr="00204B35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</w:p>
    <w:p w:rsidR="000A6394" w:rsidRPr="00204B35" w:rsidRDefault="000A6394" w:rsidP="000A6394">
      <w:pPr>
        <w:numPr>
          <w:ilvl w:val="0"/>
          <w:numId w:val="6"/>
        </w:numPr>
        <w:spacing w:after="0" w:line="240" w:lineRule="auto"/>
        <w:ind w:left="1607"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Выполнено</w:t>
      </w:r>
    </w:p>
    <w:p w:rsidR="000A6394" w:rsidRPr="00204B35" w:rsidRDefault="000A6394" w:rsidP="000A6394">
      <w:pPr>
        <w:numPr>
          <w:ilvl w:val="0"/>
          <w:numId w:val="6"/>
        </w:numPr>
        <w:spacing w:after="0" w:line="240" w:lineRule="auto"/>
        <w:ind w:left="1607"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Отклонено</w:t>
      </w:r>
    </w:p>
    <w:p w:rsidR="000A6394" w:rsidRPr="00204B35" w:rsidRDefault="000A6394" w:rsidP="000A6394">
      <w:pPr>
        <w:numPr>
          <w:ilvl w:val="0"/>
          <w:numId w:val="6"/>
        </w:numPr>
        <w:spacing w:after="0" w:line="240" w:lineRule="auto"/>
        <w:ind w:left="1607"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Количество Обращений, решенных с нарушением Времени выполнения</w:t>
      </w:r>
    </w:p>
    <w:p w:rsidR="000D1670" w:rsidRPr="00204B35" w:rsidRDefault="000D1670" w:rsidP="000D1670">
      <w:pPr>
        <w:spacing w:after="0" w:line="240" w:lineRule="auto"/>
        <w:ind w:left="160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A6394" w:rsidRPr="00204B35" w:rsidRDefault="000A6394" w:rsidP="000A6394">
      <w:pPr>
        <w:spacing w:after="120" w:line="240" w:lineRule="auto"/>
        <w:ind w:left="708" w:firstLine="34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Отчет 2.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Прочие расходы </w:t>
      </w:r>
      <w:r w:rsidR="000D1670" w:rsidRPr="00204B35">
        <w:rPr>
          <w:rFonts w:eastAsia="Times New Roman" w:cs="Times New Roman"/>
          <w:color w:val="000000"/>
          <w:sz w:val="24"/>
          <w:szCs w:val="24"/>
          <w:lang w:eastAsia="ru-RU"/>
        </w:rPr>
        <w:t>Исполнителя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рамках предоставления У</w:t>
      </w:r>
      <w:r w:rsidR="000D1670" w:rsidRPr="00204B35">
        <w:rPr>
          <w:rFonts w:eastAsia="Times New Roman" w:cs="Times New Roman"/>
          <w:color w:val="000000"/>
          <w:sz w:val="24"/>
          <w:szCs w:val="24"/>
          <w:lang w:eastAsia="ru-RU"/>
        </w:rPr>
        <w:t>слуг и предварительно утвержденные Заказчиком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0A6394" w:rsidRPr="00204B35" w:rsidRDefault="000A6394" w:rsidP="000A6394">
      <w:pPr>
        <w:spacing w:after="120" w:line="240" w:lineRule="auto"/>
        <w:ind w:left="708" w:firstLine="34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0A6394" w:rsidRPr="001B0B30" w:rsidRDefault="001B0B30" w:rsidP="001B0B30">
      <w:pPr>
        <w:spacing w:after="0" w:line="240" w:lineRule="auto"/>
        <w:ind w:left="480" w:firstLine="240"/>
        <w:jc w:val="both"/>
        <w:rPr>
          <w:rFonts w:eastAsia="Times New Roman" w:cs="Arial"/>
          <w:b/>
          <w:sz w:val="24"/>
          <w:szCs w:val="24"/>
          <w:lang w:eastAsia="ru-RU"/>
        </w:rPr>
      </w:pPr>
      <w:r w:rsidRPr="00204B35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►</w:t>
      </w:r>
      <w:r w:rsidRPr="00204B35">
        <w:rPr>
          <w:rFonts w:eastAsia="Times New Roman" w:cs="Arial"/>
          <w:color w:val="800000"/>
          <w:sz w:val="24"/>
          <w:szCs w:val="24"/>
          <w:lang w:eastAsia="ru-RU"/>
        </w:rPr>
        <w:t> </w:t>
      </w:r>
      <w:r w:rsidRPr="00204B35">
        <w:rPr>
          <w:rFonts w:eastAsia="Times New Roman" w:cs="Arial"/>
          <w:color w:val="800000"/>
          <w:sz w:val="24"/>
          <w:szCs w:val="24"/>
          <w:lang w:eastAsia="ru-RU"/>
        </w:rPr>
        <w:tab/>
      </w:r>
      <w:r w:rsidR="000A6394" w:rsidRPr="001B0B30">
        <w:rPr>
          <w:rFonts w:eastAsia="Times New Roman" w:cs="Arial"/>
          <w:b/>
          <w:sz w:val="24"/>
          <w:szCs w:val="24"/>
          <w:lang w:eastAsia="ru-RU"/>
        </w:rPr>
        <w:t xml:space="preserve">Взаимодействие с </w:t>
      </w:r>
      <w:r w:rsidR="000D1670" w:rsidRPr="001B0B30">
        <w:rPr>
          <w:rFonts w:eastAsia="Times New Roman" w:cs="Arial"/>
          <w:b/>
          <w:sz w:val="24"/>
          <w:szCs w:val="24"/>
          <w:lang w:eastAsia="ru-RU"/>
        </w:rPr>
        <w:t>Заказчиком</w:t>
      </w:r>
    </w:p>
    <w:p w:rsidR="000A6394" w:rsidRDefault="000A6394" w:rsidP="000A6394">
      <w:pPr>
        <w:spacing w:after="120" w:line="240" w:lineRule="auto"/>
        <w:ind w:left="708" w:firstLine="34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взаимодействия с </w:t>
      </w:r>
      <w:r w:rsidR="000D1670" w:rsidRPr="00204B35">
        <w:rPr>
          <w:rFonts w:eastAsia="Times New Roman" w:cs="Times New Roman"/>
          <w:color w:val="000000"/>
          <w:sz w:val="24"/>
          <w:szCs w:val="24"/>
          <w:lang w:eastAsia="ru-RU"/>
        </w:rPr>
        <w:t>Заказчиком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Исполнитель обязан выделить необходимое количество человеческих ресурсов для решения административных и контрактных вопросов в офисах </w:t>
      </w:r>
      <w:r w:rsidR="000D1670" w:rsidRPr="00204B35">
        <w:rPr>
          <w:rFonts w:eastAsia="Times New Roman" w:cs="Times New Roman"/>
          <w:color w:val="000000"/>
          <w:sz w:val="24"/>
          <w:szCs w:val="24"/>
          <w:lang w:eastAsia="ru-RU"/>
        </w:rPr>
        <w:t>Заказчика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0D1670"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Исполнитель обязан осуществлять взаимодействие с </w:t>
      </w:r>
      <w:r w:rsidR="000D1670" w:rsidRPr="00204B35">
        <w:rPr>
          <w:rFonts w:eastAsia="Times New Roman" w:cs="Times New Roman"/>
          <w:color w:val="000000"/>
          <w:sz w:val="24"/>
          <w:szCs w:val="24"/>
          <w:lang w:eastAsia="ru-RU"/>
        </w:rPr>
        <w:t>Заказчиком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для решения проблем и предоставлению консультаций по ИТ инфраструктур</w:t>
      </w:r>
      <w:r w:rsidR="000D1670" w:rsidRPr="00204B35">
        <w:rPr>
          <w:rFonts w:eastAsia="Times New Roman" w:cs="Times New Roman"/>
          <w:color w:val="000000"/>
          <w:sz w:val="24"/>
          <w:szCs w:val="24"/>
          <w:lang w:eastAsia="ru-RU"/>
        </w:rPr>
        <w:t>е и торговому оборудованию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1B0B30" w:rsidRPr="00204B35" w:rsidRDefault="001B0B30" w:rsidP="000A6394">
      <w:pPr>
        <w:spacing w:after="120" w:line="240" w:lineRule="auto"/>
        <w:ind w:left="708" w:firstLine="34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Исполнитель берёт на себя обязательства принять на работу сотрудников Заказчика, на момент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объявления тендера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осуществляющих аналогичные услуги, на срок не менее 6 месяцев с даты заключения контракта.</w:t>
      </w:r>
    </w:p>
    <w:p w:rsidR="000A6394" w:rsidRPr="00204B35" w:rsidRDefault="000A6394" w:rsidP="000A6394">
      <w:pPr>
        <w:spacing w:after="120" w:line="240" w:lineRule="auto"/>
        <w:ind w:left="708" w:firstLine="34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предоставления доступа в </w:t>
      </w:r>
      <w:r w:rsidR="000D1670" w:rsidRPr="00204B35">
        <w:rPr>
          <w:rFonts w:eastAsia="Times New Roman" w:cs="Times New Roman"/>
          <w:color w:val="000000"/>
          <w:sz w:val="24"/>
          <w:szCs w:val="24"/>
          <w:lang w:eastAsia="ru-RU"/>
        </w:rPr>
        <w:t>магазины и распределительные центры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Заказчика и для предоставления сервиса, Исполнитель должен предоставить паспортные данные работников, которые </w:t>
      </w:r>
      <w:r w:rsidR="000D1670" w:rsidRPr="00204B35">
        <w:rPr>
          <w:rFonts w:eastAsia="Times New Roman" w:cs="Times New Roman"/>
          <w:color w:val="000000"/>
          <w:sz w:val="24"/>
          <w:szCs w:val="24"/>
          <w:lang w:eastAsia="ru-RU"/>
        </w:rPr>
        <w:t>привлекаются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 выполнению работ и подтверждения прямых договорных отношений работника с Исполнителем.</w:t>
      </w:r>
    </w:p>
    <w:p w:rsidR="000A6394" w:rsidRPr="00204B35" w:rsidRDefault="000A6394" w:rsidP="000A6394">
      <w:pPr>
        <w:spacing w:after="120" w:line="240" w:lineRule="auto"/>
        <w:ind w:left="708" w:firstLine="34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Заказчик имеет возможность отказать в предоставлении доступа любом</w:t>
      </w:r>
      <w:r w:rsidR="000D1670" w:rsidRPr="00204B35">
        <w:rPr>
          <w:rFonts w:eastAsia="Times New Roman" w:cs="Times New Roman"/>
          <w:color w:val="000000"/>
          <w:sz w:val="24"/>
          <w:szCs w:val="24"/>
          <w:lang w:eastAsia="ru-RU"/>
        </w:rPr>
        <w:t>у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0D1670"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сотруднику 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Исполнителя по результатам проверки службы безопасности Заказчика, или </w:t>
      </w:r>
      <w:r w:rsidR="007C0363" w:rsidRPr="00204B35">
        <w:rPr>
          <w:rFonts w:eastAsia="Times New Roman" w:cs="Times New Roman"/>
          <w:color w:val="000000"/>
          <w:sz w:val="24"/>
          <w:szCs w:val="24"/>
          <w:lang w:eastAsia="ru-RU"/>
        </w:rPr>
        <w:t>по любой другой причине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детали </w:t>
      </w:r>
      <w:r w:rsidR="007C0363"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которой 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могут не разглашаться. В таком случае Исполнитель должен отлучить такого работника от робот, связанных с обслуживанием </w:t>
      </w:r>
      <w:r w:rsidR="001B0B30">
        <w:rPr>
          <w:rFonts w:eastAsia="Times New Roman" w:cs="Times New Roman"/>
          <w:color w:val="000000"/>
          <w:sz w:val="24"/>
          <w:szCs w:val="24"/>
          <w:lang w:eastAsia="ru-RU"/>
        </w:rPr>
        <w:t>З</w:t>
      </w: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аказчика, с момента получения отказа.</w:t>
      </w:r>
    </w:p>
    <w:p w:rsidR="00E30033" w:rsidRPr="00204B35" w:rsidRDefault="000A6394" w:rsidP="00204B35">
      <w:pPr>
        <w:spacing w:after="120" w:line="240" w:lineRule="auto"/>
        <w:ind w:left="708" w:firstLine="34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До начала предоставления сервиса Исполнитель должен предоставить согласованный с Заказчиком Сервисный справочник, в котором должны быть определены общий порядок взаимодействия работников Исполнителя и Заказчика, и перечень действий Исполн</w:t>
      </w:r>
      <w:r w:rsidR="00A85382" w:rsidRPr="00204B35">
        <w:rPr>
          <w:rFonts w:eastAsia="Times New Roman" w:cs="Times New Roman"/>
          <w:color w:val="000000"/>
          <w:sz w:val="24"/>
          <w:szCs w:val="24"/>
          <w:lang w:eastAsia="ru-RU"/>
        </w:rPr>
        <w:t>ителя при решении типовых задач</w:t>
      </w:r>
      <w:r w:rsidR="00E30033" w:rsidRPr="00204B35">
        <w:rPr>
          <w:rFonts w:eastAsia="Times New Roman" w:cs="Times New Roman"/>
          <w:color w:val="000000"/>
          <w:lang w:eastAsia="ru-RU"/>
        </w:rPr>
        <w:br w:type="page"/>
      </w:r>
    </w:p>
    <w:p w:rsidR="000A6394" w:rsidRPr="00204B35" w:rsidRDefault="00983010" w:rsidP="000A6394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КАТАЛОГ УСЛУГ</w:t>
      </w:r>
    </w:p>
    <w:p w:rsidR="00E30033" w:rsidRPr="00204B35" w:rsidRDefault="00E30033" w:rsidP="000A6394">
      <w:pPr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val="en-US" w:eastAsia="ru-RU"/>
        </w:rPr>
      </w:pPr>
    </w:p>
    <w:tbl>
      <w:tblPr>
        <w:tblW w:w="100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789"/>
        <w:gridCol w:w="4522"/>
        <w:gridCol w:w="3031"/>
      </w:tblGrid>
      <w:tr w:rsidR="000A6394" w:rsidRPr="00204B35" w:rsidTr="00983010">
        <w:trPr>
          <w:trHeight w:val="20"/>
          <w:tblHeader/>
          <w:jc w:val="center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394" w:rsidRPr="00204B35" w:rsidRDefault="000A6394" w:rsidP="000A6394">
            <w:pPr>
              <w:spacing w:line="20" w:lineRule="atLeas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№ п / п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394" w:rsidRPr="00204B35" w:rsidRDefault="000A6394" w:rsidP="000A6394">
            <w:pPr>
              <w:spacing w:line="20" w:lineRule="atLeas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Название сервиса Исполнителя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394" w:rsidRPr="00204B35" w:rsidRDefault="000A6394" w:rsidP="000A6394">
            <w:pPr>
              <w:spacing w:line="20" w:lineRule="atLeas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Операции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394" w:rsidRPr="00204B35" w:rsidRDefault="000A6394" w:rsidP="000A6394">
            <w:pPr>
              <w:spacing w:line="20" w:lineRule="atLeas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Объекты сопровождения</w:t>
            </w:r>
          </w:p>
        </w:tc>
      </w:tr>
      <w:tr w:rsidR="000A6394" w:rsidRPr="00204B35" w:rsidTr="000D1670">
        <w:trPr>
          <w:trHeight w:val="20"/>
          <w:tblHeader/>
          <w:jc w:val="center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394" w:rsidRPr="00204B35" w:rsidRDefault="000A6394" w:rsidP="000A6394">
            <w:pPr>
              <w:spacing w:line="20" w:lineRule="atLeas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394" w:rsidRPr="00204B35" w:rsidRDefault="000A6394" w:rsidP="00321E0B">
            <w:pPr>
              <w:spacing w:line="20" w:lineRule="atLeas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Обслуживание </w:t>
            </w:r>
            <w:r w:rsidR="00321E0B"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ПК и </w:t>
            </w:r>
            <w:r w:rsidR="00641E13"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компьютерной </w:t>
            </w:r>
            <w:r w:rsidR="00321E0B"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периферии </w:t>
            </w:r>
            <w:r w:rsidR="00641E13"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 магазинах</w:t>
            </w:r>
            <w:r w:rsidR="00321E0B"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394" w:rsidRPr="00204B35" w:rsidRDefault="000A6394" w:rsidP="000A6394">
            <w:pPr>
              <w:numPr>
                <w:ilvl w:val="0"/>
                <w:numId w:val="7"/>
              </w:numPr>
              <w:spacing w:after="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Устранение инцидентов</w:t>
            </w:r>
          </w:p>
          <w:p w:rsidR="000A6394" w:rsidRPr="00204B35" w:rsidRDefault="000A6394" w:rsidP="000A6394">
            <w:pPr>
              <w:numPr>
                <w:ilvl w:val="0"/>
                <w:numId w:val="7"/>
              </w:numPr>
              <w:shd w:val="clear" w:color="auto" w:fill="FFFFFF"/>
              <w:spacing w:before="100" w:after="10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Подключение рабочего места</w:t>
            </w:r>
          </w:p>
          <w:p w:rsidR="000A6394" w:rsidRPr="00204B35" w:rsidRDefault="000A6394" w:rsidP="000A6394">
            <w:pPr>
              <w:numPr>
                <w:ilvl w:val="0"/>
                <w:numId w:val="7"/>
              </w:numPr>
              <w:spacing w:after="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Установку, конфигурирование и проверку работы внешних устройств</w:t>
            </w:r>
          </w:p>
          <w:p w:rsidR="000A6394" w:rsidRPr="00204B35" w:rsidRDefault="000A6394" w:rsidP="000A6394">
            <w:pPr>
              <w:numPr>
                <w:ilvl w:val="0"/>
                <w:numId w:val="7"/>
              </w:numPr>
              <w:spacing w:after="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Установка и настройка </w:t>
            </w:r>
            <w:r w:rsidR="00146BE5"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системного </w:t>
            </w: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программного обеспечения</w:t>
            </w:r>
            <w:r w:rsidR="00146BE5"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, антивирусного программного обеспечения</w:t>
            </w:r>
          </w:p>
          <w:p w:rsidR="000A6394" w:rsidRPr="00204B35" w:rsidRDefault="000A6394" w:rsidP="000A6394">
            <w:pPr>
              <w:numPr>
                <w:ilvl w:val="0"/>
                <w:numId w:val="7"/>
              </w:numPr>
              <w:spacing w:after="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Перенос клиентских данных</w:t>
            </w:r>
          </w:p>
          <w:p w:rsidR="000A6394" w:rsidRPr="00204B35" w:rsidRDefault="000A6394" w:rsidP="000A6394">
            <w:pPr>
              <w:numPr>
                <w:ilvl w:val="0"/>
                <w:numId w:val="7"/>
              </w:numPr>
              <w:spacing w:after="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Удаление данных с носителей</w:t>
            </w:r>
          </w:p>
          <w:p w:rsidR="00AD5A57" w:rsidRPr="00204B35" w:rsidRDefault="00AD5A57" w:rsidP="00AD5A57">
            <w:pPr>
              <w:numPr>
                <w:ilvl w:val="0"/>
                <w:numId w:val="7"/>
              </w:numPr>
              <w:spacing w:after="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Передача оборудования к ремонту</w:t>
            </w:r>
          </w:p>
          <w:p w:rsidR="000A6394" w:rsidRPr="00204B35" w:rsidRDefault="000A6394" w:rsidP="00AD5A57">
            <w:pPr>
              <w:numPr>
                <w:ilvl w:val="0"/>
                <w:numId w:val="7"/>
              </w:numPr>
              <w:spacing w:after="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Информирование Заказчика об и</w:t>
            </w:r>
            <w:r w:rsidR="00AD5A57"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зменениях в использовании рабо</w:t>
            </w: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чих станций пользователями Заказчика (замена рабочей станции у пользователя)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394" w:rsidRPr="00204B35" w:rsidRDefault="00146BE5" w:rsidP="000A6394">
            <w:pPr>
              <w:numPr>
                <w:ilvl w:val="0"/>
                <w:numId w:val="8"/>
              </w:numPr>
              <w:spacing w:after="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Персональные ком</w:t>
            </w:r>
            <w:r w:rsidR="000A6394"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пьют</w:t>
            </w: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еры (в том числе мониторы, клави</w:t>
            </w:r>
            <w:r w:rsidR="000A6394"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атуры, манипуляторы мышь</w:t>
            </w: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, принтеры, сканеры штрих-кодов, терминалы сбора данных</w:t>
            </w:r>
            <w:r w:rsidR="000A6394"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)</w:t>
            </w:r>
          </w:p>
          <w:p w:rsidR="000A6394" w:rsidRPr="00204B35" w:rsidRDefault="000A6394" w:rsidP="000A6394">
            <w:pPr>
              <w:numPr>
                <w:ilvl w:val="0"/>
                <w:numId w:val="8"/>
              </w:numPr>
              <w:spacing w:after="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Ноутбуки</w:t>
            </w:r>
          </w:p>
          <w:p w:rsidR="000A6394" w:rsidRPr="00204B35" w:rsidRDefault="000A6394" w:rsidP="000A6394">
            <w:pPr>
              <w:spacing w:line="20" w:lineRule="atLeast"/>
              <w:ind w:left="161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A6394" w:rsidRPr="00204B35" w:rsidTr="000D1670">
        <w:trPr>
          <w:trHeight w:val="20"/>
          <w:tblHeader/>
          <w:jc w:val="center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394" w:rsidRPr="00204B35" w:rsidRDefault="000A6394" w:rsidP="000A6394">
            <w:pPr>
              <w:spacing w:line="20" w:lineRule="atLeas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394" w:rsidRPr="00204B35" w:rsidRDefault="00146BE5" w:rsidP="000A6394">
            <w:pPr>
              <w:spacing w:line="20" w:lineRule="atLeas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Торговое оборудование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394" w:rsidRPr="00204B35" w:rsidRDefault="00146BE5" w:rsidP="000A6394">
            <w:pPr>
              <w:numPr>
                <w:ilvl w:val="0"/>
                <w:numId w:val="9"/>
              </w:numPr>
              <w:spacing w:after="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Обслуживание и ремонт </w:t>
            </w:r>
            <w:r w:rsidR="009F441B"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весов </w:t>
            </w:r>
            <w:proofErr w:type="spellStart"/>
            <w:r w:rsidR="009F441B"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чекопечати</w:t>
            </w:r>
            <w:proofErr w:type="spellEnd"/>
            <w:r w:rsidR="009F441B"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контроль загрузки артикулов и цен в весы </w:t>
            </w:r>
            <w:proofErr w:type="spellStart"/>
            <w:r w:rsidR="009F441B"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чекопечати</w:t>
            </w:r>
            <w:proofErr w:type="spellEnd"/>
            <w:r w:rsidR="009A0196"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  <w:p w:rsidR="009A0196" w:rsidRPr="00204B35" w:rsidRDefault="009A0196" w:rsidP="000A6394">
            <w:pPr>
              <w:numPr>
                <w:ilvl w:val="0"/>
                <w:numId w:val="9"/>
              </w:numPr>
              <w:spacing w:after="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Контроль сроков поверки весов. Передача весов на поверку в уполномоченные организации.</w:t>
            </w:r>
          </w:p>
          <w:p w:rsidR="000A6394" w:rsidRPr="00204B35" w:rsidRDefault="009F441B" w:rsidP="000A6394">
            <w:pPr>
              <w:numPr>
                <w:ilvl w:val="0"/>
                <w:numId w:val="9"/>
              </w:numPr>
              <w:shd w:val="clear" w:color="auto" w:fill="FFFFFF"/>
              <w:spacing w:before="100" w:after="10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Обслуживание и ремонт кассовых терминалов.</w:t>
            </w:r>
          </w:p>
          <w:p w:rsidR="000A6394" w:rsidRPr="00204B35" w:rsidRDefault="009F441B" w:rsidP="000A6394">
            <w:pPr>
              <w:numPr>
                <w:ilvl w:val="0"/>
                <w:numId w:val="9"/>
              </w:numPr>
              <w:spacing w:after="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Обслуживание фискальных регистраторов, передача на </w:t>
            </w:r>
            <w:proofErr w:type="spellStart"/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фискализацию</w:t>
            </w:r>
            <w:proofErr w:type="spellEnd"/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 уполномоченные организации</w:t>
            </w:r>
            <w:r w:rsidR="00EE0648"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  <w:p w:rsidR="000A6394" w:rsidRPr="00204B35" w:rsidRDefault="000A6394" w:rsidP="000A6394">
            <w:pPr>
              <w:numPr>
                <w:ilvl w:val="0"/>
                <w:numId w:val="9"/>
              </w:numPr>
              <w:spacing w:after="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Настройка программного обеспечения </w:t>
            </w:r>
            <w:r w:rsidR="009F441B"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для работы с торговым оборудованием</w:t>
            </w:r>
            <w:r w:rsidR="00EE0648"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  <w:p w:rsidR="000A6394" w:rsidRPr="00204B35" w:rsidRDefault="000A6394" w:rsidP="000A6394">
            <w:pPr>
              <w:numPr>
                <w:ilvl w:val="0"/>
                <w:numId w:val="9"/>
              </w:numPr>
              <w:spacing w:after="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Первичная диагностика и тестирование.</w:t>
            </w:r>
          </w:p>
          <w:p w:rsidR="000A6394" w:rsidRPr="00204B35" w:rsidRDefault="000A6394" w:rsidP="00EE0648">
            <w:pPr>
              <w:numPr>
                <w:ilvl w:val="0"/>
                <w:numId w:val="9"/>
              </w:numPr>
              <w:spacing w:after="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Устранение программных и аппаратных проблем, выявленных в ходе диагностики и тестирования.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648" w:rsidRPr="00204B35" w:rsidRDefault="00EE0648" w:rsidP="00EE064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Весы </w:t>
            </w:r>
            <w:proofErr w:type="spellStart"/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чекопечати</w:t>
            </w:r>
            <w:proofErr w:type="spellEnd"/>
          </w:p>
          <w:p w:rsidR="00EE0648" w:rsidRPr="00204B35" w:rsidRDefault="00EE0648" w:rsidP="00EE064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Кассовые терминалы</w:t>
            </w:r>
          </w:p>
          <w:p w:rsidR="006E0327" w:rsidRPr="00204B35" w:rsidRDefault="00EE0648" w:rsidP="006E032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Фискальные регистраторы (РРО)</w:t>
            </w:r>
          </w:p>
          <w:p w:rsidR="000A6394" w:rsidRPr="00204B35" w:rsidRDefault="000A6394" w:rsidP="00EE0648">
            <w:pPr>
              <w:spacing w:after="0" w:line="20" w:lineRule="atLeast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A6394" w:rsidRPr="00204B35" w:rsidTr="000D1670">
        <w:trPr>
          <w:trHeight w:val="20"/>
          <w:tblHeader/>
          <w:jc w:val="center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394" w:rsidRPr="00204B35" w:rsidRDefault="000A6394" w:rsidP="000A6394">
            <w:pPr>
              <w:spacing w:line="20" w:lineRule="atLeas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394" w:rsidRPr="00204B35" w:rsidRDefault="00EE0648" w:rsidP="00EE0648">
            <w:pPr>
              <w:spacing w:line="20" w:lineRule="atLeas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Обслуживание сетевой инфрастру</w:t>
            </w:r>
            <w:r w:rsidR="000A6394"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ктуры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394" w:rsidRPr="00204B35" w:rsidRDefault="000A6394" w:rsidP="006E032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Устранение инцидентов</w:t>
            </w:r>
          </w:p>
          <w:p w:rsidR="000A6394" w:rsidRPr="00204B35" w:rsidRDefault="000A6394" w:rsidP="006E0327">
            <w:pPr>
              <w:numPr>
                <w:ilvl w:val="0"/>
                <w:numId w:val="11"/>
              </w:numPr>
              <w:shd w:val="clear" w:color="auto" w:fill="FFFFFF"/>
              <w:spacing w:before="100" w:after="10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Установка и подключение сетевого оборудования к ЛВС</w:t>
            </w:r>
          </w:p>
          <w:p w:rsidR="006E0327" w:rsidRPr="00204B35" w:rsidRDefault="006E0327" w:rsidP="006E032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Организация и обслуживание внутренней сети магазина, включение оборудования в единую сеть.</w:t>
            </w:r>
          </w:p>
          <w:p w:rsidR="000A6394" w:rsidRPr="00204B35" w:rsidRDefault="00EE0648" w:rsidP="006E0327">
            <w:pPr>
              <w:numPr>
                <w:ilvl w:val="0"/>
                <w:numId w:val="11"/>
              </w:numPr>
              <w:spacing w:after="0" w:line="20" w:lineRule="atLeast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val="uk-UA" w:eastAsia="ru-RU"/>
              </w:rPr>
              <w:t xml:space="preserve">Настройка </w:t>
            </w:r>
            <w:proofErr w:type="spellStart"/>
            <w:r w:rsidRPr="00204B35">
              <w:rPr>
                <w:rFonts w:eastAsia="Times New Roman" w:cs="Times New Roman"/>
                <w:sz w:val="16"/>
                <w:szCs w:val="16"/>
                <w:lang w:val="uk-UA" w:eastAsia="ru-RU"/>
              </w:rPr>
              <w:t>доступа</w:t>
            </w:r>
            <w:proofErr w:type="spellEnd"/>
            <w:r w:rsidRPr="00204B35">
              <w:rPr>
                <w:rFonts w:eastAsia="Times New Roman" w:cs="Times New Roman"/>
                <w:sz w:val="16"/>
                <w:szCs w:val="16"/>
                <w:lang w:val="uk-UA" w:eastAsia="ru-RU"/>
              </w:rPr>
              <w:t xml:space="preserve"> в </w:t>
            </w:r>
            <w:proofErr w:type="spellStart"/>
            <w:r w:rsidRPr="00204B35">
              <w:rPr>
                <w:rFonts w:eastAsia="Times New Roman" w:cs="Times New Roman"/>
                <w:sz w:val="16"/>
                <w:szCs w:val="16"/>
                <w:lang w:val="uk-UA" w:eastAsia="ru-RU"/>
              </w:rPr>
              <w:t>интернет</w:t>
            </w:r>
            <w:proofErr w:type="spellEnd"/>
          </w:p>
          <w:p w:rsidR="00EE0648" w:rsidRPr="00204B35" w:rsidRDefault="00EE0648" w:rsidP="006E0327">
            <w:pPr>
              <w:numPr>
                <w:ilvl w:val="0"/>
                <w:numId w:val="11"/>
              </w:numPr>
              <w:spacing w:after="0" w:line="20" w:lineRule="atLeast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val="uk-UA" w:eastAsia="ru-RU"/>
              </w:rPr>
              <w:t xml:space="preserve">Настройка </w:t>
            </w:r>
            <w:r w:rsidRPr="00204B35">
              <w:rPr>
                <w:rFonts w:eastAsia="Times New Roman" w:cs="Times New Roman"/>
                <w:sz w:val="16"/>
                <w:szCs w:val="16"/>
                <w:lang w:val="en-US" w:eastAsia="ru-RU"/>
              </w:rPr>
              <w:t>edge</w:t>
            </w: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-маршрутизатора для подключения к внутренней сети заказчика</w:t>
            </w:r>
          </w:p>
          <w:p w:rsidR="00EE0648" w:rsidRPr="00204B35" w:rsidRDefault="00EE0648" w:rsidP="005F44D6">
            <w:pPr>
              <w:numPr>
                <w:ilvl w:val="0"/>
                <w:numId w:val="11"/>
              </w:numPr>
              <w:spacing w:after="0" w:line="20" w:lineRule="atLeast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Первичная диагностика проблем с интернет и </w:t>
            </w:r>
            <w:proofErr w:type="spellStart"/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  <w:r w:rsidR="005F44D6"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ф</w:t>
            </w: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ОП</w:t>
            </w:r>
            <w:proofErr w:type="spellEnd"/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, коммуникация с провайдером</w:t>
            </w:r>
            <w:r w:rsidR="009A0196"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от имени Заказчика для решения проблем.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394" w:rsidRPr="00204B35" w:rsidRDefault="000A6394" w:rsidP="000A6394">
            <w:pPr>
              <w:numPr>
                <w:ilvl w:val="0"/>
                <w:numId w:val="12"/>
              </w:numPr>
              <w:spacing w:after="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ЛВС </w:t>
            </w:r>
            <w:r w:rsidR="006E0327"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магазинов</w:t>
            </w:r>
          </w:p>
          <w:p w:rsidR="000A6394" w:rsidRPr="00204B35" w:rsidRDefault="006E0327" w:rsidP="000A6394">
            <w:pPr>
              <w:numPr>
                <w:ilvl w:val="0"/>
                <w:numId w:val="12"/>
              </w:numPr>
              <w:spacing w:after="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Сетевое оборудование (маршрутизаторы, коммутаторы)</w:t>
            </w:r>
          </w:p>
          <w:p w:rsidR="000A6394" w:rsidRPr="00204B35" w:rsidRDefault="000A6394" w:rsidP="000A6394">
            <w:pPr>
              <w:numPr>
                <w:ilvl w:val="0"/>
                <w:numId w:val="12"/>
              </w:numPr>
              <w:spacing w:after="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Кроссовое оборудование</w:t>
            </w:r>
          </w:p>
          <w:p w:rsidR="000A6394" w:rsidRPr="00204B35" w:rsidRDefault="000A6394" w:rsidP="000A6394">
            <w:pPr>
              <w:spacing w:line="20" w:lineRule="atLeast"/>
              <w:ind w:left="19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A6394" w:rsidRPr="00204B35" w:rsidTr="000D1670">
        <w:trPr>
          <w:trHeight w:val="20"/>
          <w:tblHeader/>
          <w:jc w:val="center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394" w:rsidRPr="00204B35" w:rsidRDefault="000A6394" w:rsidP="000A6394">
            <w:pPr>
              <w:spacing w:line="20" w:lineRule="atLeas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394" w:rsidRPr="00204B35" w:rsidRDefault="000A6394" w:rsidP="00204B35">
            <w:pPr>
              <w:spacing w:line="20" w:lineRule="atLeas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Обслуживание программного </w:t>
            </w:r>
            <w:r w:rsidR="00204B35">
              <w:rPr>
                <w:rFonts w:eastAsia="Times New Roman" w:cs="Times New Roman"/>
                <w:sz w:val="16"/>
                <w:szCs w:val="16"/>
                <w:lang w:eastAsia="ru-RU"/>
              </w:rPr>
              <w:t>обеспече</w:t>
            </w: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394" w:rsidRPr="00204B35" w:rsidRDefault="00BD6A66" w:rsidP="000A6394">
            <w:pPr>
              <w:numPr>
                <w:ilvl w:val="0"/>
                <w:numId w:val="15"/>
              </w:numPr>
              <w:spacing w:after="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Установка и настройка бизнес-приложений на рабочие станции заказчика.</w:t>
            </w:r>
          </w:p>
          <w:p w:rsidR="000A6394" w:rsidRPr="00204B35" w:rsidRDefault="00BD6A66" w:rsidP="000A6394">
            <w:pPr>
              <w:numPr>
                <w:ilvl w:val="0"/>
                <w:numId w:val="15"/>
              </w:numPr>
              <w:spacing w:after="0" w:line="20" w:lineRule="atLeast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Решение инцидентов с бизнес-приложениями.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394" w:rsidRPr="00204B35" w:rsidRDefault="005F44D6" w:rsidP="000A6394">
            <w:pPr>
              <w:numPr>
                <w:ilvl w:val="0"/>
                <w:numId w:val="16"/>
              </w:numPr>
              <w:spacing w:after="0" w:line="20" w:lineRule="atLeast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Маркет</w:t>
            </w:r>
            <w:proofErr w:type="spellEnd"/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+»</w:t>
            </w:r>
          </w:p>
          <w:p w:rsidR="005F44D6" w:rsidRPr="00204B35" w:rsidRDefault="005F44D6" w:rsidP="000A6394">
            <w:pPr>
              <w:numPr>
                <w:ilvl w:val="0"/>
                <w:numId w:val="16"/>
              </w:numPr>
              <w:spacing w:after="0" w:line="20" w:lineRule="atLeast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Астор</w:t>
            </w:r>
            <w:proofErr w:type="spellEnd"/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Торговая Сеть»</w:t>
            </w:r>
          </w:p>
          <w:p w:rsidR="005F44D6" w:rsidRPr="00204B35" w:rsidRDefault="005F44D6" w:rsidP="005F44D6">
            <w:pPr>
              <w:numPr>
                <w:ilvl w:val="0"/>
                <w:numId w:val="16"/>
              </w:numPr>
              <w:spacing w:after="0" w:line="20" w:lineRule="atLeast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«1С Предприятие 8.1»</w:t>
            </w:r>
          </w:p>
          <w:p w:rsidR="005F44D6" w:rsidRPr="00204B35" w:rsidRDefault="00983010" w:rsidP="005F44D6">
            <w:pPr>
              <w:numPr>
                <w:ilvl w:val="0"/>
                <w:numId w:val="16"/>
              </w:numPr>
              <w:spacing w:after="0" w:line="20" w:lineRule="atLeast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LiteManager</w:t>
            </w:r>
            <w:proofErr w:type="spellEnd"/>
          </w:p>
        </w:tc>
      </w:tr>
      <w:tr w:rsidR="000A6394" w:rsidRPr="00204B35" w:rsidTr="000D1670">
        <w:trPr>
          <w:trHeight w:val="20"/>
          <w:tblHeader/>
          <w:jc w:val="center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394" w:rsidRPr="00204B35" w:rsidRDefault="000A6394" w:rsidP="000A6394">
            <w:pPr>
              <w:spacing w:line="20" w:lineRule="atLeas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394" w:rsidRPr="00204B35" w:rsidRDefault="000A6394" w:rsidP="000A6394">
            <w:pPr>
              <w:spacing w:line="20" w:lineRule="atLeas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Ремонт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394" w:rsidRPr="00204B35" w:rsidRDefault="000A6394" w:rsidP="000A6394">
            <w:pPr>
              <w:numPr>
                <w:ilvl w:val="0"/>
                <w:numId w:val="19"/>
              </w:numPr>
              <w:spacing w:after="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Замена неработоспособного оборудования по согласованию с Заказчиком</w:t>
            </w:r>
          </w:p>
          <w:p w:rsidR="000A6394" w:rsidRPr="00204B35" w:rsidRDefault="000A6394" w:rsidP="000A6394">
            <w:pPr>
              <w:numPr>
                <w:ilvl w:val="0"/>
                <w:numId w:val="19"/>
              </w:numPr>
              <w:spacing w:after="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Выполнение необходимых работ по восстановлению </w:t>
            </w:r>
            <w:r w:rsidR="00983010"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работоспособности</w:t>
            </w: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оборудования по согласованию с Заказчиком</w:t>
            </w:r>
          </w:p>
          <w:p w:rsidR="000A6394" w:rsidRPr="00204B35" w:rsidRDefault="000A6394" w:rsidP="000A6394">
            <w:pPr>
              <w:numPr>
                <w:ilvl w:val="0"/>
                <w:numId w:val="19"/>
              </w:numPr>
              <w:spacing w:after="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Обновление или замена комплектующих по согласованию с Заказчиком</w:t>
            </w:r>
          </w:p>
          <w:p w:rsidR="000A6394" w:rsidRPr="00204B35" w:rsidRDefault="00983010" w:rsidP="000A6394">
            <w:pPr>
              <w:numPr>
                <w:ilvl w:val="0"/>
                <w:numId w:val="19"/>
              </w:numPr>
              <w:spacing w:after="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Организация</w:t>
            </w:r>
            <w:r w:rsidR="000A6394"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ремонта оборудования по согласованию с Заказчиком</w:t>
            </w:r>
          </w:p>
          <w:p w:rsidR="000A6394" w:rsidRPr="00204B35" w:rsidRDefault="000A6394" w:rsidP="000A6394">
            <w:pPr>
              <w:numPr>
                <w:ilvl w:val="0"/>
                <w:numId w:val="19"/>
              </w:numPr>
              <w:spacing w:after="0" w:line="20" w:lineRule="atLeast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Прием от Заказчика запасных частей и комплектующих для выполнения ремонта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394" w:rsidRPr="00204B35" w:rsidRDefault="000A6394" w:rsidP="000A6394">
            <w:pPr>
              <w:numPr>
                <w:ilvl w:val="0"/>
                <w:numId w:val="20"/>
              </w:numPr>
              <w:spacing w:after="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ПК</w:t>
            </w:r>
          </w:p>
          <w:p w:rsidR="000A6394" w:rsidRPr="00204B35" w:rsidRDefault="000A6394" w:rsidP="000A6394">
            <w:pPr>
              <w:numPr>
                <w:ilvl w:val="0"/>
                <w:numId w:val="20"/>
              </w:numPr>
              <w:spacing w:after="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Ноутбуки</w:t>
            </w:r>
          </w:p>
          <w:p w:rsidR="000A6394" w:rsidRPr="00204B35" w:rsidRDefault="000A6394" w:rsidP="000A6394">
            <w:pPr>
              <w:numPr>
                <w:ilvl w:val="0"/>
                <w:numId w:val="20"/>
              </w:numPr>
              <w:spacing w:after="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Периферийное </w:t>
            </w:r>
            <w:r w:rsidR="00983010"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оборудование</w:t>
            </w:r>
          </w:p>
          <w:p w:rsidR="00983010" w:rsidRPr="00204B35" w:rsidRDefault="00983010" w:rsidP="000A6394">
            <w:pPr>
              <w:numPr>
                <w:ilvl w:val="0"/>
                <w:numId w:val="20"/>
              </w:numPr>
              <w:spacing w:after="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Торговое оборудование</w:t>
            </w:r>
          </w:p>
          <w:p w:rsidR="00983010" w:rsidRPr="00204B35" w:rsidRDefault="00983010" w:rsidP="000A6394">
            <w:pPr>
              <w:numPr>
                <w:ilvl w:val="0"/>
                <w:numId w:val="20"/>
              </w:numPr>
              <w:spacing w:after="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Сетевое оборудование</w:t>
            </w:r>
          </w:p>
          <w:p w:rsidR="000A6394" w:rsidRPr="00204B35" w:rsidRDefault="000A6394" w:rsidP="000A6394">
            <w:pPr>
              <w:numPr>
                <w:ilvl w:val="0"/>
                <w:numId w:val="20"/>
              </w:numPr>
              <w:spacing w:after="0" w:line="20" w:lineRule="atLeast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Закупку узлов, подлежащих замене, выполняет Исполнитель по согласованию Заказчика</w:t>
            </w:r>
          </w:p>
        </w:tc>
      </w:tr>
      <w:tr w:rsidR="000A6394" w:rsidRPr="00204B35" w:rsidTr="000D1670">
        <w:trPr>
          <w:trHeight w:val="20"/>
          <w:tblHeader/>
          <w:jc w:val="center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394" w:rsidRPr="00204B35" w:rsidRDefault="000A6394" w:rsidP="000A6394">
            <w:pPr>
              <w:spacing w:line="20" w:lineRule="atLeas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394" w:rsidRPr="00204B35" w:rsidRDefault="00983010" w:rsidP="000A6394">
            <w:pPr>
              <w:spacing w:line="20" w:lineRule="atLeas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Подготовка магазинов к запуску и к закрытию/</w:t>
            </w:r>
            <w:proofErr w:type="spellStart"/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рестайлингу</w:t>
            </w:r>
            <w:proofErr w:type="spellEnd"/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394" w:rsidRPr="00204B35" w:rsidRDefault="000A6394" w:rsidP="000A6394">
            <w:pPr>
              <w:numPr>
                <w:ilvl w:val="0"/>
                <w:numId w:val="21"/>
              </w:numPr>
              <w:spacing w:after="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Установка / демонтаж устройств или программного обеспечения</w:t>
            </w:r>
          </w:p>
          <w:p w:rsidR="000A6394" w:rsidRPr="00204B35" w:rsidRDefault="000A6394" w:rsidP="000A6394">
            <w:pPr>
              <w:numPr>
                <w:ilvl w:val="0"/>
                <w:numId w:val="21"/>
              </w:numPr>
              <w:spacing w:after="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Перемещение устройств между </w:t>
            </w:r>
            <w:r w:rsidR="00983010"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магазинами</w:t>
            </w: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983010"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З</w:t>
            </w: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аказчика</w:t>
            </w:r>
          </w:p>
          <w:p w:rsidR="000A6394" w:rsidRPr="00204B35" w:rsidRDefault="000A6394" w:rsidP="000A6394">
            <w:pPr>
              <w:numPr>
                <w:ilvl w:val="0"/>
                <w:numId w:val="21"/>
              </w:numPr>
              <w:spacing w:after="0" w:line="240" w:lineRule="auto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Оформление и передача документов между Заказчиком и клиентом Заказчика, акт</w:t>
            </w:r>
            <w:r w:rsidR="00983010"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ов приема-передачи оборудова</w:t>
            </w: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ния</w:t>
            </w:r>
          </w:p>
          <w:p w:rsidR="000A6394" w:rsidRPr="00204B35" w:rsidRDefault="000A6394" w:rsidP="000A6394">
            <w:pPr>
              <w:numPr>
                <w:ilvl w:val="0"/>
                <w:numId w:val="21"/>
              </w:numPr>
              <w:spacing w:after="0" w:line="20" w:lineRule="atLeast"/>
              <w:ind w:left="161" w:firstLine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Временное хранение устройств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010" w:rsidRPr="00204B35" w:rsidRDefault="00983010" w:rsidP="0098301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ПК</w:t>
            </w:r>
          </w:p>
          <w:p w:rsidR="00983010" w:rsidRPr="00204B35" w:rsidRDefault="00983010" w:rsidP="0098301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Ноутбуки</w:t>
            </w:r>
          </w:p>
          <w:p w:rsidR="00983010" w:rsidRPr="00204B35" w:rsidRDefault="00983010" w:rsidP="0098301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Периферийное оборудование</w:t>
            </w:r>
          </w:p>
          <w:p w:rsidR="00983010" w:rsidRPr="00204B35" w:rsidRDefault="00983010" w:rsidP="0098301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Торговое оборудование</w:t>
            </w:r>
          </w:p>
          <w:p w:rsidR="00983010" w:rsidRPr="00204B35" w:rsidRDefault="00983010" w:rsidP="0098301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sz w:val="16"/>
                <w:szCs w:val="16"/>
                <w:lang w:eastAsia="ru-RU"/>
              </w:rPr>
              <w:t>Сетевое оборудование</w:t>
            </w:r>
          </w:p>
          <w:p w:rsidR="000A6394" w:rsidRPr="00204B35" w:rsidRDefault="000A6394" w:rsidP="00983010">
            <w:pPr>
              <w:spacing w:after="0" w:line="20" w:lineRule="atLeast"/>
              <w:ind w:left="161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3763A" w:rsidRDefault="000A6394" w:rsidP="000A639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73763A" w:rsidRDefault="0073763A" w:rsidP="000A639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3763A" w:rsidRDefault="0073763A" w:rsidP="000A639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3763A" w:rsidRPr="0073763A" w:rsidRDefault="0073763A" w:rsidP="0073763A">
      <w:pPr>
        <w:spacing w:after="0" w:line="240" w:lineRule="auto"/>
        <w:ind w:left="1440" w:right="1566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763A">
        <w:rPr>
          <w:rFonts w:eastAsia="Times New Roman" w:cs="Times New Roman"/>
          <w:color w:val="000000"/>
          <w:sz w:val="24"/>
          <w:szCs w:val="24"/>
          <w:lang w:eastAsia="ru-RU"/>
        </w:rPr>
        <w:t>ТИПОВОЕ ОБОРУДОВАНИЕ В МАГАЗИНЕ</w:t>
      </w:r>
    </w:p>
    <w:p w:rsidR="0073763A" w:rsidRDefault="0073763A" w:rsidP="000A639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tbl>
      <w:tblPr>
        <w:tblW w:w="7180" w:type="dxa"/>
        <w:tblInd w:w="113" w:type="dxa"/>
        <w:tblLook w:val="04A0" w:firstRow="1" w:lastRow="0" w:firstColumn="1" w:lastColumn="0" w:noHBand="0" w:noVBand="1"/>
      </w:tblPr>
      <w:tblGrid>
        <w:gridCol w:w="7180"/>
      </w:tblGrid>
      <w:tr w:rsidR="0073763A" w:rsidRPr="0073763A" w:rsidTr="0073763A">
        <w:trPr>
          <w:trHeight w:val="255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73763A" w:rsidRPr="0073763A" w:rsidRDefault="0073763A" w:rsidP="00737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7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Компьютеры, серверы и оргтехника</w:t>
            </w:r>
          </w:p>
        </w:tc>
      </w:tr>
      <w:tr w:rsidR="0073763A" w:rsidRPr="0073763A" w:rsidTr="0073763A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63A" w:rsidRPr="0073763A" w:rsidRDefault="0073763A" w:rsidP="007376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76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ПК </w:t>
            </w:r>
          </w:p>
        </w:tc>
      </w:tr>
      <w:tr w:rsidR="0073763A" w:rsidRPr="0073763A" w:rsidTr="0073763A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63A" w:rsidRPr="0073763A" w:rsidRDefault="0073763A" w:rsidP="007376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76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Монитор 17-19''</w:t>
            </w:r>
          </w:p>
        </w:tc>
      </w:tr>
      <w:tr w:rsidR="0073763A" w:rsidRPr="0073763A" w:rsidTr="0073763A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63A" w:rsidRPr="0073763A" w:rsidRDefault="0073763A" w:rsidP="007376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76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клавиатура</w:t>
            </w:r>
          </w:p>
        </w:tc>
      </w:tr>
      <w:tr w:rsidR="0073763A" w:rsidRPr="0073763A" w:rsidTr="0073763A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63A" w:rsidRPr="0073763A" w:rsidRDefault="0073763A" w:rsidP="007376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76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мышь</w:t>
            </w:r>
          </w:p>
        </w:tc>
      </w:tr>
      <w:tr w:rsidR="0073763A" w:rsidRPr="0073763A" w:rsidTr="0073763A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3A" w:rsidRPr="0073763A" w:rsidRDefault="0073763A" w:rsidP="007376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76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Принтер HP2035</w:t>
            </w:r>
          </w:p>
        </w:tc>
      </w:tr>
      <w:tr w:rsidR="0073763A" w:rsidRPr="0073763A" w:rsidTr="0073763A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3A" w:rsidRPr="0073763A" w:rsidRDefault="0073763A" w:rsidP="007376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376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Модем</w:t>
            </w:r>
            <w:r w:rsidRPr="0073763A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TP-Link DSL 2500U</w:t>
            </w:r>
          </w:p>
        </w:tc>
      </w:tr>
      <w:tr w:rsidR="0073763A" w:rsidRPr="0073763A" w:rsidTr="0073763A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3A" w:rsidRPr="0073763A" w:rsidRDefault="0073763A" w:rsidP="007376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76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ИБП APC BX650CI-RS</w:t>
            </w:r>
          </w:p>
        </w:tc>
      </w:tr>
      <w:tr w:rsidR="0073763A" w:rsidRPr="0073763A" w:rsidTr="0073763A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3A" w:rsidRPr="0073763A" w:rsidRDefault="0073763A" w:rsidP="007376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76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ИБП APC BX1100CI-RS</w:t>
            </w:r>
          </w:p>
        </w:tc>
      </w:tr>
      <w:tr w:rsidR="0073763A" w:rsidRPr="0073763A" w:rsidTr="0073763A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3A" w:rsidRPr="0073763A" w:rsidRDefault="0073763A" w:rsidP="007376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76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Сетевой фильтр </w:t>
            </w:r>
            <w:proofErr w:type="spellStart"/>
            <w:r w:rsidRPr="007376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Gembird</w:t>
            </w:r>
            <w:proofErr w:type="spellEnd"/>
            <w:r w:rsidRPr="007376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SP5-X-6G</w:t>
            </w:r>
          </w:p>
        </w:tc>
      </w:tr>
      <w:tr w:rsidR="0073763A" w:rsidRPr="0073763A" w:rsidTr="0073763A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3A" w:rsidRPr="0073763A" w:rsidRDefault="0073763A" w:rsidP="007376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7376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Нормализатор</w:t>
            </w:r>
            <w:proofErr w:type="spellEnd"/>
            <w:r w:rsidRPr="007376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76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Powercom</w:t>
            </w:r>
            <w:proofErr w:type="spellEnd"/>
            <w:r w:rsidRPr="007376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TCA-600 VA (300W)</w:t>
            </w:r>
          </w:p>
        </w:tc>
      </w:tr>
      <w:tr w:rsidR="0073763A" w:rsidRPr="0073763A" w:rsidTr="0073763A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3A" w:rsidRPr="0073763A" w:rsidRDefault="0073763A" w:rsidP="007376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76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ТСД </w:t>
            </w:r>
            <w:proofErr w:type="spellStart"/>
            <w:r w:rsidRPr="007376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Bitatek</w:t>
            </w:r>
            <w:proofErr w:type="spellEnd"/>
            <w:r w:rsidRPr="007376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IT8000</w:t>
            </w:r>
          </w:p>
        </w:tc>
      </w:tr>
      <w:tr w:rsidR="0073763A" w:rsidRPr="0073763A" w:rsidTr="0073763A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63A" w:rsidRPr="0073763A" w:rsidRDefault="0073763A" w:rsidP="007376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7376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Cisco</w:t>
            </w:r>
            <w:proofErr w:type="spellEnd"/>
            <w:r w:rsidRPr="007376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881g</w:t>
            </w:r>
          </w:p>
        </w:tc>
      </w:tr>
      <w:tr w:rsidR="0073763A" w:rsidRPr="0073763A" w:rsidTr="0073763A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63A" w:rsidRPr="0073763A" w:rsidRDefault="0073763A" w:rsidP="007376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376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Кабель</w:t>
            </w:r>
            <w:r w:rsidRPr="007376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7376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соединительный</w:t>
            </w:r>
            <w:r w:rsidRPr="007376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USB 2.0 A</w:t>
            </w:r>
            <w:proofErr w:type="gramStart"/>
            <w:r w:rsidRPr="007376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-&gt;B</w:t>
            </w:r>
            <w:proofErr w:type="gramEnd"/>
            <w:r w:rsidRPr="007376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; 3,0</w:t>
            </w:r>
            <w:r w:rsidRPr="007376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7376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; </w:t>
            </w:r>
            <w:proofErr w:type="spellStart"/>
            <w:r w:rsidRPr="007376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Gembird</w:t>
            </w:r>
            <w:proofErr w:type="spellEnd"/>
            <w:r w:rsidRPr="007376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; Professional</w:t>
            </w:r>
          </w:p>
        </w:tc>
      </w:tr>
      <w:tr w:rsidR="0073763A" w:rsidRPr="0073763A" w:rsidTr="0073763A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63A" w:rsidRPr="0073763A" w:rsidRDefault="0073763A" w:rsidP="007376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76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Концентратор (</w:t>
            </w:r>
            <w:proofErr w:type="spellStart"/>
            <w:r w:rsidRPr="007376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Hub</w:t>
            </w:r>
            <w:proofErr w:type="spellEnd"/>
            <w:r w:rsidRPr="007376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D-</w:t>
            </w:r>
            <w:proofErr w:type="spellStart"/>
            <w:r w:rsidRPr="007376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Link</w:t>
            </w:r>
            <w:proofErr w:type="spellEnd"/>
            <w:r w:rsidRPr="007376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DUB-H7</w:t>
            </w:r>
          </w:p>
        </w:tc>
      </w:tr>
      <w:tr w:rsidR="0073763A" w:rsidRPr="0073763A" w:rsidTr="0073763A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73763A" w:rsidRPr="0073763A" w:rsidRDefault="0073763A" w:rsidP="00737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7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Кассовое оборудование</w:t>
            </w:r>
          </w:p>
        </w:tc>
      </w:tr>
      <w:tr w:rsidR="0073763A" w:rsidRPr="0073763A" w:rsidTr="0073763A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63A" w:rsidRPr="0073763A" w:rsidRDefault="0073763A" w:rsidP="007376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7376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Posiflex</w:t>
            </w:r>
            <w:proofErr w:type="spellEnd"/>
            <w:r w:rsidRPr="007376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KS7210 с </w:t>
            </w:r>
            <w:proofErr w:type="spellStart"/>
            <w:r w:rsidRPr="007376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WPOSReady</w:t>
            </w:r>
            <w:proofErr w:type="spellEnd"/>
          </w:p>
        </w:tc>
      </w:tr>
      <w:tr w:rsidR="0073763A" w:rsidRPr="0073763A" w:rsidTr="0073763A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63A" w:rsidRPr="0073763A" w:rsidRDefault="0073763A" w:rsidP="007376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6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Фискальный регистратор IKS 810</w:t>
            </w:r>
            <w:r w:rsidRPr="007376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Табло для покупателя</w:t>
            </w:r>
          </w:p>
        </w:tc>
      </w:tr>
      <w:tr w:rsidR="0073763A" w:rsidRPr="0073763A" w:rsidTr="0073763A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A" w:rsidRPr="0073763A" w:rsidRDefault="0073763A" w:rsidP="007376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6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Сканер </w:t>
            </w:r>
            <w:proofErr w:type="spellStart"/>
            <w:r w:rsidRPr="007376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Zebex</w:t>
            </w:r>
            <w:proofErr w:type="spellEnd"/>
            <w:r w:rsidRPr="007376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Z6082 USB</w:t>
            </w:r>
          </w:p>
        </w:tc>
      </w:tr>
      <w:tr w:rsidR="0073763A" w:rsidRPr="0073763A" w:rsidTr="0073763A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A" w:rsidRPr="0073763A" w:rsidRDefault="0073763A" w:rsidP="007376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6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Сканер </w:t>
            </w:r>
            <w:proofErr w:type="spellStart"/>
            <w:r w:rsidRPr="007376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Zebex</w:t>
            </w:r>
            <w:proofErr w:type="spellEnd"/>
            <w:r w:rsidRPr="007376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Z3190 USB</w:t>
            </w:r>
          </w:p>
        </w:tc>
      </w:tr>
      <w:tr w:rsidR="0073763A" w:rsidRPr="0073763A" w:rsidTr="0073763A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73763A" w:rsidRPr="0073763A" w:rsidRDefault="0073763A" w:rsidP="00737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7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Весовое оборудование</w:t>
            </w:r>
          </w:p>
        </w:tc>
      </w:tr>
      <w:tr w:rsidR="0073763A" w:rsidRPr="0073763A" w:rsidTr="0073763A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A" w:rsidRPr="0073763A" w:rsidRDefault="0073763A" w:rsidP="007376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6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CAS CL5000J IP</w:t>
            </w:r>
          </w:p>
        </w:tc>
      </w:tr>
      <w:tr w:rsidR="0073763A" w:rsidRPr="0073763A" w:rsidTr="0073763A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A" w:rsidRPr="0073763A" w:rsidRDefault="0073763A" w:rsidP="007376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76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Весы самообслуживания CAS CL5000J IS</w:t>
            </w:r>
          </w:p>
        </w:tc>
      </w:tr>
    </w:tbl>
    <w:p w:rsidR="0073763A" w:rsidRDefault="0073763A" w:rsidP="000A639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0A6394" w:rsidRPr="00204B35" w:rsidRDefault="000A6394" w:rsidP="000A639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204B35">
        <w:rPr>
          <w:rFonts w:eastAsia="Times New Roman" w:cs="Times New Roman"/>
          <w:color w:val="000000"/>
          <w:sz w:val="27"/>
          <w:szCs w:val="27"/>
          <w:lang w:eastAsia="ru-RU"/>
        </w:rPr>
        <w:br w:type="page"/>
      </w:r>
    </w:p>
    <w:p w:rsidR="000A6394" w:rsidRPr="00204B35" w:rsidRDefault="000A6394" w:rsidP="000A6394">
      <w:pPr>
        <w:spacing w:after="0" w:line="240" w:lineRule="auto"/>
        <w:ind w:left="1440" w:right="1566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ПАРАМЕТРЫ КАЧЕСТВА УСЛУГ (SLA)</w:t>
      </w:r>
    </w:p>
    <w:p w:rsidR="000A6394" w:rsidRPr="00204B35" w:rsidRDefault="000A6394" w:rsidP="000A6394">
      <w:pPr>
        <w:spacing w:after="0" w:line="240" w:lineRule="auto"/>
        <w:ind w:left="1440" w:right="1566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204B35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0A6394" w:rsidRPr="00204B35" w:rsidRDefault="000A6394" w:rsidP="000A6394">
      <w:pPr>
        <w:spacing w:line="253" w:lineRule="atLeast"/>
        <w:rPr>
          <w:rFonts w:eastAsia="Times New Roman" w:cs="Times New Roman"/>
          <w:color w:val="000000"/>
          <w:lang w:eastAsia="ru-RU"/>
        </w:rPr>
      </w:pP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945"/>
        <w:gridCol w:w="7120"/>
        <w:gridCol w:w="1400"/>
      </w:tblGrid>
      <w:tr w:rsidR="00E30033" w:rsidRPr="00204B35" w:rsidTr="00E30033">
        <w:trPr>
          <w:trHeight w:val="300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Приоритет</w:t>
            </w:r>
          </w:p>
        </w:tc>
        <w:tc>
          <w:tcPr>
            <w:tcW w:w="7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Инциденты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Допустимое время простоя</w:t>
            </w: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30033" w:rsidRPr="00204B35" w:rsidTr="00E30033">
        <w:trPr>
          <w:trHeight w:val="315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30033" w:rsidRPr="00204B35" w:rsidRDefault="00E30033" w:rsidP="00E300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Касса</w:t>
            </w: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Сканер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Монитор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Дисплей клиента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ИБП (если поломка привела к выходу из строя кассу)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ПО(</w:t>
            </w:r>
            <w:proofErr w:type="gramEnd"/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ошибки </w:t>
            </w:r>
            <w:proofErr w:type="spellStart"/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Маркет</w:t>
            </w:r>
            <w:proofErr w:type="spellEnd"/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+, или др. кассового ПО)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РРО</w:t>
            </w: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Поломка блока РРО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Другая </w:t>
            </w:r>
            <w:proofErr w:type="gramStart"/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поломка(</w:t>
            </w:r>
            <w:proofErr w:type="gramEnd"/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дата, время, нет связи, БП, превышено время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Остановка кассы из-за переполнения модема.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Весы</w:t>
            </w:r>
          </w:p>
        </w:tc>
      </w:tr>
      <w:tr w:rsidR="00E30033" w:rsidRPr="00204B35" w:rsidTr="00E30033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обновляются цены (обрыв сети)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Сервер</w:t>
            </w: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Сканер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Монитор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Мышь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ИБП (если поломка привела к выходу из строя сервер)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30033" w:rsidRPr="00204B35" w:rsidTr="00E30033">
        <w:trPr>
          <w:trHeight w:val="78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ПО(</w:t>
            </w:r>
            <w:proofErr w:type="gramEnd"/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работает почта, не запускается 1С, не печатает принтер, загрузка Z-отчетов, заведение пользователей, неправильные цены, менеджер лицензий, реализация)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Компьютер ЗУМ (Приемка)</w:t>
            </w: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Сканер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Монитор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Мышь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ИБП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ПО(</w:t>
            </w:r>
            <w:proofErr w:type="gramEnd"/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работает почта, не запускается 1С, не печатает принтер)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Связь</w:t>
            </w: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Провайдер, оборудование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B3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Прочее</w:t>
            </w:r>
          </w:p>
        </w:tc>
      </w:tr>
      <w:tr w:rsidR="00E30033" w:rsidRPr="00204B35" w:rsidTr="00E30033">
        <w:trPr>
          <w:trHeight w:val="300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30033" w:rsidRPr="00192BA6" w:rsidRDefault="00E30033" w:rsidP="00192B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ТСД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E30033" w:rsidRPr="00204B35" w:rsidTr="00E30033">
        <w:trPr>
          <w:trHeight w:val="315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single" w:sz="4" w:space="0" w:color="3F3F3F"/>
              <w:bottom w:val="single" w:sz="8" w:space="0" w:color="auto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E30033" w:rsidRPr="00192BA6" w:rsidRDefault="00E30033" w:rsidP="00192B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B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или перенос доп</w:t>
            </w:r>
            <w:r w:rsidR="00192B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олнительного</w:t>
            </w:r>
            <w:r w:rsidRPr="00192BA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33" w:rsidRPr="00204B35" w:rsidRDefault="00E30033" w:rsidP="00E300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04B3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</w:tbl>
    <w:p w:rsidR="000A6394" w:rsidRPr="00204B35" w:rsidRDefault="000A6394" w:rsidP="000A6394">
      <w:pPr>
        <w:spacing w:line="253" w:lineRule="atLeast"/>
        <w:rPr>
          <w:rFonts w:eastAsia="Times New Roman" w:cs="Times New Roman"/>
          <w:color w:val="000000"/>
          <w:lang w:eastAsia="ru-RU"/>
        </w:rPr>
      </w:pPr>
    </w:p>
    <w:sectPr w:rsidR="000A6394" w:rsidRPr="0020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charset w:val="8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6999"/>
    <w:multiLevelType w:val="multilevel"/>
    <w:tmpl w:val="DD5E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E75192"/>
    <w:multiLevelType w:val="multilevel"/>
    <w:tmpl w:val="14B4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9E79F1"/>
    <w:multiLevelType w:val="multilevel"/>
    <w:tmpl w:val="BC8C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E35CB1"/>
    <w:multiLevelType w:val="multilevel"/>
    <w:tmpl w:val="9E3E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980460"/>
    <w:multiLevelType w:val="multilevel"/>
    <w:tmpl w:val="23ACF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7F0749"/>
    <w:multiLevelType w:val="multilevel"/>
    <w:tmpl w:val="5FD6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722238"/>
    <w:multiLevelType w:val="hybridMultilevel"/>
    <w:tmpl w:val="8D848F4E"/>
    <w:lvl w:ilvl="0" w:tplc="A954A1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9A78BB"/>
    <w:multiLevelType w:val="multilevel"/>
    <w:tmpl w:val="04D6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C56B53"/>
    <w:multiLevelType w:val="multilevel"/>
    <w:tmpl w:val="45EE18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163423"/>
    <w:multiLevelType w:val="multilevel"/>
    <w:tmpl w:val="A46C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1121BE"/>
    <w:multiLevelType w:val="multilevel"/>
    <w:tmpl w:val="505E9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892CE8"/>
    <w:multiLevelType w:val="multilevel"/>
    <w:tmpl w:val="1958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325C4A"/>
    <w:multiLevelType w:val="multilevel"/>
    <w:tmpl w:val="89BC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852073F"/>
    <w:multiLevelType w:val="multilevel"/>
    <w:tmpl w:val="64DA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C30639C"/>
    <w:multiLevelType w:val="multilevel"/>
    <w:tmpl w:val="32C03B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A35FA5"/>
    <w:multiLevelType w:val="multilevel"/>
    <w:tmpl w:val="3546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14B3763"/>
    <w:multiLevelType w:val="multilevel"/>
    <w:tmpl w:val="0A62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16C3CD0"/>
    <w:multiLevelType w:val="multilevel"/>
    <w:tmpl w:val="7964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53A3FE4"/>
    <w:multiLevelType w:val="multilevel"/>
    <w:tmpl w:val="A33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5582AE2"/>
    <w:multiLevelType w:val="multilevel"/>
    <w:tmpl w:val="CF08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80C63E1"/>
    <w:multiLevelType w:val="multilevel"/>
    <w:tmpl w:val="DD2E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FFE2548"/>
    <w:multiLevelType w:val="multilevel"/>
    <w:tmpl w:val="EF28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0FC5512"/>
    <w:multiLevelType w:val="multilevel"/>
    <w:tmpl w:val="C97ADD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CE7F75"/>
    <w:multiLevelType w:val="multilevel"/>
    <w:tmpl w:val="E85E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511716C"/>
    <w:multiLevelType w:val="multilevel"/>
    <w:tmpl w:val="34CC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6E92316"/>
    <w:multiLevelType w:val="multilevel"/>
    <w:tmpl w:val="8A9E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BAE19A3"/>
    <w:multiLevelType w:val="multilevel"/>
    <w:tmpl w:val="4FD4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C412E19"/>
    <w:multiLevelType w:val="multilevel"/>
    <w:tmpl w:val="42AE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E782A2C"/>
    <w:multiLevelType w:val="hybridMultilevel"/>
    <w:tmpl w:val="0AB0600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D6454F"/>
    <w:multiLevelType w:val="multilevel"/>
    <w:tmpl w:val="592E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A0F348A"/>
    <w:multiLevelType w:val="multilevel"/>
    <w:tmpl w:val="92A4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FEB04E8"/>
    <w:multiLevelType w:val="multilevel"/>
    <w:tmpl w:val="E0CA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08D563E"/>
    <w:multiLevelType w:val="multilevel"/>
    <w:tmpl w:val="C22C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1007F26"/>
    <w:multiLevelType w:val="multilevel"/>
    <w:tmpl w:val="326E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8F011FE"/>
    <w:multiLevelType w:val="multilevel"/>
    <w:tmpl w:val="CF22E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DC7616"/>
    <w:multiLevelType w:val="multilevel"/>
    <w:tmpl w:val="0076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FC246CA"/>
    <w:multiLevelType w:val="multilevel"/>
    <w:tmpl w:val="D7F8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1C609C2"/>
    <w:multiLevelType w:val="multilevel"/>
    <w:tmpl w:val="33A4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9"/>
  </w:num>
  <w:num w:numId="5">
    <w:abstractNumId w:val="20"/>
  </w:num>
  <w:num w:numId="6">
    <w:abstractNumId w:val="17"/>
  </w:num>
  <w:num w:numId="7">
    <w:abstractNumId w:val="0"/>
  </w:num>
  <w:num w:numId="8">
    <w:abstractNumId w:val="5"/>
  </w:num>
  <w:num w:numId="9">
    <w:abstractNumId w:val="31"/>
  </w:num>
  <w:num w:numId="10">
    <w:abstractNumId w:val="27"/>
  </w:num>
  <w:num w:numId="11">
    <w:abstractNumId w:val="32"/>
  </w:num>
  <w:num w:numId="12">
    <w:abstractNumId w:val="12"/>
  </w:num>
  <w:num w:numId="13">
    <w:abstractNumId w:val="3"/>
  </w:num>
  <w:num w:numId="14">
    <w:abstractNumId w:val="9"/>
  </w:num>
  <w:num w:numId="15">
    <w:abstractNumId w:val="30"/>
  </w:num>
  <w:num w:numId="16">
    <w:abstractNumId w:val="2"/>
  </w:num>
  <w:num w:numId="17">
    <w:abstractNumId w:val="33"/>
  </w:num>
  <w:num w:numId="18">
    <w:abstractNumId w:val="26"/>
  </w:num>
  <w:num w:numId="19">
    <w:abstractNumId w:val="25"/>
  </w:num>
  <w:num w:numId="20">
    <w:abstractNumId w:val="7"/>
  </w:num>
  <w:num w:numId="21">
    <w:abstractNumId w:val="1"/>
  </w:num>
  <w:num w:numId="22">
    <w:abstractNumId w:val="21"/>
  </w:num>
  <w:num w:numId="23">
    <w:abstractNumId w:val="18"/>
  </w:num>
  <w:num w:numId="24">
    <w:abstractNumId w:val="15"/>
  </w:num>
  <w:num w:numId="25">
    <w:abstractNumId w:val="23"/>
  </w:num>
  <w:num w:numId="26">
    <w:abstractNumId w:val="24"/>
  </w:num>
  <w:num w:numId="27">
    <w:abstractNumId w:val="36"/>
  </w:num>
  <w:num w:numId="28">
    <w:abstractNumId w:val="29"/>
  </w:num>
  <w:num w:numId="29">
    <w:abstractNumId w:val="16"/>
  </w:num>
  <w:num w:numId="30">
    <w:abstractNumId w:val="35"/>
  </w:num>
  <w:num w:numId="31">
    <w:abstractNumId w:val="37"/>
  </w:num>
  <w:num w:numId="32">
    <w:abstractNumId w:val="11"/>
  </w:num>
  <w:num w:numId="33">
    <w:abstractNumId w:val="10"/>
  </w:num>
  <w:num w:numId="34">
    <w:abstractNumId w:val="34"/>
  </w:num>
  <w:num w:numId="35">
    <w:abstractNumId w:val="22"/>
  </w:num>
  <w:num w:numId="36">
    <w:abstractNumId w:val="8"/>
  </w:num>
  <w:num w:numId="37">
    <w:abstractNumId w:val="28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94"/>
    <w:rsid w:val="000A6394"/>
    <w:rsid w:val="000D1670"/>
    <w:rsid w:val="00146BE5"/>
    <w:rsid w:val="00192BA6"/>
    <w:rsid w:val="001A323B"/>
    <w:rsid w:val="001B0B30"/>
    <w:rsid w:val="00204B35"/>
    <w:rsid w:val="00321E0B"/>
    <w:rsid w:val="00540CF0"/>
    <w:rsid w:val="005F44D6"/>
    <w:rsid w:val="00641E13"/>
    <w:rsid w:val="006B5C10"/>
    <w:rsid w:val="006E0327"/>
    <w:rsid w:val="0073763A"/>
    <w:rsid w:val="007C0363"/>
    <w:rsid w:val="008522E6"/>
    <w:rsid w:val="008B0078"/>
    <w:rsid w:val="00907B9C"/>
    <w:rsid w:val="00983010"/>
    <w:rsid w:val="009A0196"/>
    <w:rsid w:val="009F441B"/>
    <w:rsid w:val="00A85382"/>
    <w:rsid w:val="00AD5A57"/>
    <w:rsid w:val="00BD6A66"/>
    <w:rsid w:val="00C01AE8"/>
    <w:rsid w:val="00C74A97"/>
    <w:rsid w:val="00DF4BD9"/>
    <w:rsid w:val="00E30033"/>
    <w:rsid w:val="00EE0648"/>
    <w:rsid w:val="00F676C7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A50C6-8294-4ECA-8421-43EBCD46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0A6394"/>
  </w:style>
  <w:style w:type="character" w:customStyle="1" w:styleId="apple-converted-space">
    <w:name w:val="apple-converted-space"/>
    <w:basedOn w:val="a0"/>
    <w:rsid w:val="000A6394"/>
  </w:style>
  <w:style w:type="paragraph" w:styleId="a4">
    <w:name w:val="List Paragraph"/>
    <w:basedOn w:val="a"/>
    <w:uiPriority w:val="34"/>
    <w:qFormat/>
    <w:rsid w:val="00204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6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Олешко</dc:creator>
  <cp:lastModifiedBy>Александр В. Олешко</cp:lastModifiedBy>
  <cp:revision>11</cp:revision>
  <dcterms:created xsi:type="dcterms:W3CDTF">2014-10-08T08:00:00Z</dcterms:created>
  <dcterms:modified xsi:type="dcterms:W3CDTF">2014-10-14T08:57:00Z</dcterms:modified>
</cp:coreProperties>
</file>