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3313AE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3313AE">
        <w:rPr>
          <w:b/>
        </w:rPr>
        <w:t xml:space="preserve"> </w:t>
      </w:r>
      <w:r w:rsidR="004C540B">
        <w:rPr>
          <w:b/>
        </w:rPr>
        <w:t xml:space="preserve">противней </w:t>
      </w:r>
      <w:r w:rsidR="002D57E6">
        <w:rPr>
          <w:b/>
        </w:rPr>
        <w:t xml:space="preserve"> для </w:t>
      </w:r>
      <w:r w:rsidR="003313AE">
        <w:rPr>
          <w:b/>
        </w:rPr>
        <w:t>пекарен</w:t>
      </w:r>
      <w:r w:rsidR="002D57E6">
        <w:rPr>
          <w:b/>
        </w:rPr>
        <w:t xml:space="preserve"> ПЦ</w:t>
      </w:r>
    </w:p>
    <w:p w:rsidR="00AE2866" w:rsidRDefault="00AE2866">
      <w:pPr>
        <w:rPr>
          <w:b/>
        </w:rPr>
      </w:pPr>
      <w:r>
        <w:rPr>
          <w:b/>
        </w:rPr>
        <w:t>ЛОТ №</w:t>
      </w:r>
      <w:r w:rsidR="00BF081D">
        <w:rPr>
          <w:b/>
        </w:rPr>
        <w:t>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34"/>
        <w:gridCol w:w="141"/>
        <w:gridCol w:w="7513"/>
        <w:gridCol w:w="2302"/>
      </w:tblGrid>
      <w:tr w:rsidR="007D5B04" w:rsidRPr="007D5B04" w:rsidTr="00CB125E">
        <w:tc>
          <w:tcPr>
            <w:tcW w:w="675" w:type="dxa"/>
            <w:gridSpan w:val="2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7513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302" w:type="dxa"/>
          </w:tcPr>
          <w:p w:rsidR="007D5B04" w:rsidRPr="00167013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proofErr w:type="gramStart"/>
            <w:r w:rsidR="00167013">
              <w:rPr>
                <w:b/>
                <w:lang w:val="en-US"/>
              </w:rPr>
              <w:t>,</w:t>
            </w:r>
            <w:proofErr w:type="spellStart"/>
            <w:r w:rsidR="00167013">
              <w:rPr>
                <w:b/>
              </w:rPr>
              <w:t>ш</w:t>
            </w:r>
            <w:proofErr w:type="gramEnd"/>
            <w:r w:rsidR="00167013">
              <w:rPr>
                <w:b/>
              </w:rPr>
              <w:t>т</w:t>
            </w:r>
            <w:proofErr w:type="spellEnd"/>
          </w:p>
        </w:tc>
      </w:tr>
      <w:tr w:rsidR="00BD39DB" w:rsidTr="00CB125E">
        <w:tc>
          <w:tcPr>
            <w:tcW w:w="10490" w:type="dxa"/>
            <w:gridSpan w:val="4"/>
          </w:tcPr>
          <w:p w:rsidR="00BD39DB" w:rsidRPr="00AA1DE2" w:rsidRDefault="00AA1DE2" w:rsidP="007C5D57">
            <w:pPr>
              <w:jc w:val="center"/>
              <w:rPr>
                <w:b/>
              </w:rPr>
            </w:pPr>
            <w:r>
              <w:rPr>
                <w:b/>
              </w:rPr>
              <w:t>Инве</w:t>
            </w:r>
            <w:r w:rsidR="004A5535">
              <w:rPr>
                <w:b/>
              </w:rPr>
              <w:t>н</w:t>
            </w:r>
            <w:r>
              <w:rPr>
                <w:b/>
              </w:rPr>
              <w:t>тарь</w:t>
            </w:r>
            <w:r w:rsidR="00C770FA">
              <w:rPr>
                <w:b/>
              </w:rPr>
              <w:t xml:space="preserve">  </w:t>
            </w:r>
            <w:r w:rsidR="00942E3F">
              <w:rPr>
                <w:b/>
              </w:rPr>
              <w:t xml:space="preserve"> для мин</w:t>
            </w:r>
            <w:proofErr w:type="gramStart"/>
            <w:r w:rsidR="00942E3F">
              <w:rPr>
                <w:b/>
              </w:rPr>
              <w:t>и</w:t>
            </w:r>
            <w:r w:rsidR="00576706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пекарен</w:t>
            </w:r>
          </w:p>
        </w:tc>
      </w:tr>
      <w:tr w:rsidR="004B23C2" w:rsidTr="00CB125E">
        <w:trPr>
          <w:trHeight w:val="992"/>
        </w:trPr>
        <w:tc>
          <w:tcPr>
            <w:tcW w:w="534" w:type="dxa"/>
          </w:tcPr>
          <w:p w:rsidR="004B23C2" w:rsidRDefault="001716B8">
            <w:r>
              <w:t>1</w:t>
            </w:r>
          </w:p>
        </w:tc>
        <w:tc>
          <w:tcPr>
            <w:tcW w:w="7654" w:type="dxa"/>
            <w:gridSpan w:val="2"/>
            <w:vAlign w:val="bottom"/>
          </w:tcPr>
          <w:p w:rsidR="004B23C2" w:rsidRDefault="00A53605" w:rsidP="00865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Прот</w:t>
            </w:r>
            <w:r w:rsidR="00C770FA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в</w:t>
            </w:r>
            <w:r w:rsidR="00336411"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="00942E3F">
              <w:rPr>
                <w:rFonts w:ascii="Calibri" w:hAnsi="Calibri" w:cs="Calibri"/>
                <w:color w:val="000000"/>
              </w:rPr>
              <w:t xml:space="preserve"> </w:t>
            </w:r>
            <w:r w:rsidR="005E455D">
              <w:rPr>
                <w:rFonts w:ascii="Calibri" w:hAnsi="Calibri" w:cs="Calibri"/>
                <w:color w:val="000000"/>
              </w:rPr>
              <w:t xml:space="preserve"> а</w:t>
            </w:r>
            <w:r w:rsidR="003F735A">
              <w:rPr>
                <w:rFonts w:ascii="Calibri" w:hAnsi="Calibri" w:cs="Calibri"/>
                <w:color w:val="000000"/>
              </w:rPr>
              <w:t>л</w:t>
            </w:r>
            <w:r w:rsidR="001E212A">
              <w:rPr>
                <w:rFonts w:ascii="Calibri" w:hAnsi="Calibri" w:cs="Calibri"/>
                <w:color w:val="000000"/>
              </w:rPr>
              <w:t>юмини</w:t>
            </w:r>
            <w:r w:rsidR="00107B25">
              <w:rPr>
                <w:rFonts w:ascii="Calibri" w:hAnsi="Calibri" w:cs="Calibri"/>
                <w:color w:val="000000"/>
              </w:rPr>
              <w:t>е</w:t>
            </w:r>
            <w:r w:rsidR="005E455D">
              <w:rPr>
                <w:rFonts w:ascii="Calibri" w:hAnsi="Calibri" w:cs="Calibri"/>
                <w:color w:val="000000"/>
              </w:rPr>
              <w:t>вые</w:t>
            </w:r>
            <w:proofErr w:type="gramStart"/>
            <w:r w:rsidR="00C803D5">
              <w:rPr>
                <w:rFonts w:ascii="Calibri" w:hAnsi="Calibri" w:cs="Calibri"/>
                <w:color w:val="000000"/>
              </w:rPr>
              <w:t xml:space="preserve"> </w:t>
            </w:r>
            <w:r w:rsidR="00471761">
              <w:rPr>
                <w:rFonts w:ascii="Calibri" w:hAnsi="Calibri" w:cs="Calibri"/>
                <w:color w:val="000000"/>
              </w:rPr>
              <w:t>,</w:t>
            </w:r>
            <w:proofErr w:type="gramEnd"/>
            <w:r w:rsidR="005E455D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плоские</w:t>
            </w:r>
            <w:r w:rsidR="001E212A">
              <w:rPr>
                <w:rFonts w:ascii="Calibri" w:hAnsi="Calibri" w:cs="Calibri"/>
                <w:color w:val="000000"/>
              </w:rPr>
              <w:t xml:space="preserve"> </w:t>
            </w:r>
            <w:r w:rsidR="003F735A">
              <w:rPr>
                <w:rFonts w:ascii="Calibri" w:hAnsi="Calibri" w:cs="Calibri"/>
                <w:color w:val="000000"/>
              </w:rPr>
              <w:t xml:space="preserve"> </w:t>
            </w:r>
            <w:r w:rsidR="007C1448">
              <w:rPr>
                <w:rFonts w:ascii="Calibri" w:hAnsi="Calibri" w:cs="Calibri"/>
                <w:color w:val="000000"/>
              </w:rPr>
              <w:t>,</w:t>
            </w:r>
            <w:r w:rsidR="003F735A">
              <w:rPr>
                <w:rFonts w:ascii="Calibri" w:hAnsi="Calibri" w:cs="Calibri"/>
                <w:color w:val="000000"/>
              </w:rPr>
              <w:t xml:space="preserve"> </w:t>
            </w:r>
            <w:r w:rsidR="00EC51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перфорированные</w:t>
            </w:r>
            <w:r w:rsidR="00107B25">
              <w:rPr>
                <w:rFonts w:ascii="Calibri" w:hAnsi="Calibri" w:cs="Calibri"/>
                <w:color w:val="000000"/>
              </w:rPr>
              <w:t xml:space="preserve"> </w:t>
            </w:r>
            <w:r w:rsidR="00313C7E">
              <w:rPr>
                <w:rFonts w:ascii="Calibri" w:hAnsi="Calibri" w:cs="Calibri"/>
                <w:color w:val="000000"/>
              </w:rPr>
              <w:t xml:space="preserve"> </w:t>
            </w:r>
            <w:r w:rsidR="00F10E70">
              <w:rPr>
                <w:rFonts w:ascii="Calibri" w:hAnsi="Calibri" w:cs="Calibri"/>
                <w:color w:val="000000"/>
              </w:rPr>
              <w:t>,</w:t>
            </w:r>
            <w:r w:rsidR="00107B25">
              <w:rPr>
                <w:rFonts w:ascii="Calibri" w:hAnsi="Calibri" w:cs="Calibri"/>
                <w:color w:val="000000"/>
              </w:rPr>
              <w:t>тип  перфорации -</w:t>
            </w:r>
            <w:r w:rsidR="00F10E70">
              <w:rPr>
                <w:rFonts w:ascii="Calibri" w:hAnsi="Calibri" w:cs="Calibri"/>
                <w:color w:val="000000"/>
              </w:rPr>
              <w:t>2</w:t>
            </w:r>
            <w:r w:rsidR="00107B25">
              <w:rPr>
                <w:rFonts w:ascii="Calibri" w:hAnsi="Calibri" w:cs="Calibri"/>
                <w:color w:val="000000"/>
              </w:rPr>
              <w:t xml:space="preserve"> </w:t>
            </w:r>
            <w:r w:rsidR="00F10E70">
              <w:rPr>
                <w:rFonts w:ascii="Calibri" w:hAnsi="Calibri" w:cs="Calibri"/>
                <w:color w:val="000000"/>
              </w:rPr>
              <w:t>мм,</w:t>
            </w:r>
            <w:r w:rsidR="00A66B07">
              <w:rPr>
                <w:rFonts w:ascii="Calibri" w:hAnsi="Calibri" w:cs="Calibri"/>
                <w:color w:val="000000"/>
              </w:rPr>
              <w:t xml:space="preserve"> </w:t>
            </w:r>
            <w:r w:rsidR="003F735A">
              <w:rPr>
                <w:rFonts w:ascii="Calibri" w:hAnsi="Calibri" w:cs="Calibri"/>
                <w:color w:val="000000"/>
              </w:rPr>
              <w:t>размер</w:t>
            </w:r>
            <w:r w:rsidR="00CC5EB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60</w:t>
            </w:r>
            <w:r w:rsidR="00C75584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х</w:t>
            </w:r>
            <w:r w:rsidR="00C75584">
              <w:rPr>
                <w:rFonts w:ascii="Calibri" w:hAnsi="Calibri" w:cs="Calibri"/>
                <w:color w:val="000000"/>
              </w:rPr>
              <w:t>800</w:t>
            </w:r>
            <w:r w:rsidRPr="00A53605">
              <w:rPr>
                <w:rFonts w:ascii="Calibri" w:hAnsi="Calibri" w:cs="Calibri"/>
                <w:color w:val="000000"/>
              </w:rPr>
              <w:t xml:space="preserve"> </w:t>
            </w:r>
            <w:r w:rsidR="00C75584">
              <w:rPr>
                <w:rFonts w:ascii="Calibri" w:hAnsi="Calibri" w:cs="Calibri"/>
                <w:color w:val="000000"/>
              </w:rPr>
              <w:t>мм</w:t>
            </w:r>
            <w:r w:rsidR="00336411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6411">
              <w:rPr>
                <w:rFonts w:ascii="Calibri" w:hAnsi="Calibri" w:cs="Calibri"/>
                <w:color w:val="000000"/>
              </w:rPr>
              <w:t>толщина</w:t>
            </w:r>
            <w:r w:rsidR="005E455D">
              <w:rPr>
                <w:rFonts w:ascii="Calibri" w:hAnsi="Calibri" w:cs="Calibri"/>
                <w:color w:val="000000"/>
              </w:rPr>
              <w:t xml:space="preserve"> металла </w:t>
            </w:r>
            <w:r w:rsidR="00313C7E">
              <w:rPr>
                <w:rFonts w:ascii="Calibri" w:hAnsi="Calibri" w:cs="Calibri"/>
                <w:color w:val="000000"/>
              </w:rPr>
              <w:t xml:space="preserve"> </w:t>
            </w:r>
            <w:r w:rsidR="00313C7E" w:rsidRPr="00313C7E">
              <w:rPr>
                <w:rFonts w:ascii="Calibri" w:hAnsi="Calibri" w:cs="Calibri"/>
                <w:color w:val="000000"/>
              </w:rPr>
              <w:t>2</w:t>
            </w:r>
            <w:r w:rsidR="004415A5" w:rsidRPr="004415A5">
              <w:rPr>
                <w:rFonts w:ascii="Calibri" w:hAnsi="Calibri" w:cs="Calibri"/>
                <w:color w:val="000000"/>
              </w:rPr>
              <w:t xml:space="preserve"> </w:t>
            </w:r>
            <w:r w:rsidR="00107B25">
              <w:rPr>
                <w:rFonts w:ascii="Calibri" w:hAnsi="Calibri" w:cs="Calibri"/>
                <w:color w:val="000000"/>
              </w:rPr>
              <w:t xml:space="preserve"> </w:t>
            </w:r>
            <w:r w:rsidR="00336411">
              <w:rPr>
                <w:rFonts w:ascii="Calibri" w:hAnsi="Calibri" w:cs="Calibri"/>
                <w:color w:val="000000"/>
              </w:rPr>
              <w:t>мм</w:t>
            </w:r>
            <w:r w:rsidR="003F735A">
              <w:rPr>
                <w:rFonts w:ascii="Calibri" w:hAnsi="Calibri" w:cs="Calibri"/>
                <w:color w:val="000000"/>
              </w:rPr>
              <w:t>,</w:t>
            </w:r>
            <w:r w:rsidR="005E455D">
              <w:rPr>
                <w:rFonts w:ascii="Calibri" w:hAnsi="Calibri" w:cs="Calibri"/>
                <w:color w:val="000000"/>
              </w:rPr>
              <w:t xml:space="preserve"> </w:t>
            </w:r>
            <w:r w:rsidR="00C75584">
              <w:rPr>
                <w:rFonts w:ascii="Calibri" w:hAnsi="Calibri" w:cs="Calibri"/>
                <w:color w:val="000000"/>
              </w:rPr>
              <w:t xml:space="preserve">высота борта  </w:t>
            </w:r>
            <w:r w:rsidR="003F735A">
              <w:rPr>
                <w:rFonts w:ascii="Calibri" w:hAnsi="Calibri" w:cs="Calibri"/>
                <w:color w:val="000000"/>
              </w:rPr>
              <w:t xml:space="preserve"> 2</w:t>
            </w:r>
            <w:r w:rsidR="005E455D">
              <w:rPr>
                <w:rFonts w:ascii="Calibri" w:hAnsi="Calibri" w:cs="Calibri"/>
                <w:color w:val="000000"/>
              </w:rPr>
              <w:t>0</w:t>
            </w:r>
            <w:r w:rsidR="00865E85">
              <w:rPr>
                <w:rFonts w:ascii="Calibri" w:hAnsi="Calibri" w:cs="Calibri"/>
                <w:color w:val="000000"/>
              </w:rPr>
              <w:t xml:space="preserve"> </w:t>
            </w:r>
            <w:r w:rsidR="005E455D">
              <w:rPr>
                <w:rFonts w:ascii="Calibri" w:hAnsi="Calibri" w:cs="Calibri"/>
                <w:color w:val="000000"/>
              </w:rPr>
              <w:t>мм</w:t>
            </w:r>
            <w:r w:rsidR="003F735A">
              <w:rPr>
                <w:rFonts w:ascii="Calibri" w:hAnsi="Calibri" w:cs="Calibri"/>
                <w:color w:val="000000"/>
              </w:rPr>
              <w:t>, без покрытия</w:t>
            </w:r>
            <w:r w:rsidR="00471761">
              <w:rPr>
                <w:rFonts w:ascii="Calibri" w:hAnsi="Calibri" w:cs="Calibri"/>
                <w:color w:val="000000"/>
              </w:rPr>
              <w:t xml:space="preserve"> </w:t>
            </w:r>
            <w:r w:rsidR="00313C7E">
              <w:rPr>
                <w:rFonts w:ascii="Calibri" w:hAnsi="Calibri" w:cs="Calibri"/>
                <w:color w:val="000000"/>
              </w:rPr>
              <w:t>( тип производства –</w:t>
            </w:r>
            <w:r w:rsidR="0047176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2A25">
              <w:rPr>
                <w:rFonts w:ascii="Calibri" w:hAnsi="Calibri" w:cs="Calibri"/>
                <w:color w:val="000000"/>
              </w:rPr>
              <w:t>завальцова</w:t>
            </w:r>
            <w:r w:rsidR="00313C7E">
              <w:rPr>
                <w:rFonts w:ascii="Calibri" w:hAnsi="Calibri" w:cs="Calibri"/>
                <w:color w:val="000000"/>
              </w:rPr>
              <w:t>ные</w:t>
            </w:r>
            <w:proofErr w:type="spellEnd"/>
            <w:r w:rsidR="00313C7E">
              <w:rPr>
                <w:rFonts w:ascii="Calibri" w:hAnsi="Calibri" w:cs="Calibri"/>
                <w:color w:val="000000"/>
              </w:rPr>
              <w:t xml:space="preserve"> </w:t>
            </w:r>
            <w:r w:rsidR="00471761">
              <w:rPr>
                <w:rFonts w:ascii="Calibri" w:hAnsi="Calibri" w:cs="Calibri"/>
                <w:color w:val="000000"/>
              </w:rPr>
              <w:t xml:space="preserve"> </w:t>
            </w:r>
            <w:r w:rsidR="00313C7E">
              <w:rPr>
                <w:rFonts w:ascii="Calibri" w:hAnsi="Calibri" w:cs="Calibri"/>
                <w:color w:val="000000"/>
              </w:rPr>
              <w:t>или сварные  борта (не штамповка)</w:t>
            </w:r>
          </w:p>
        </w:tc>
        <w:tc>
          <w:tcPr>
            <w:tcW w:w="2302" w:type="dxa"/>
          </w:tcPr>
          <w:p w:rsidR="004B23C2" w:rsidRPr="00865E85" w:rsidRDefault="00C75584" w:rsidP="00313C7E">
            <w:r>
              <w:t>100</w:t>
            </w:r>
            <w:r w:rsidR="00F64718">
              <w:t xml:space="preserve"> </w:t>
            </w:r>
          </w:p>
        </w:tc>
      </w:tr>
      <w:tr w:rsidR="004B23C2" w:rsidTr="00CB125E">
        <w:trPr>
          <w:trHeight w:val="443"/>
        </w:trPr>
        <w:tc>
          <w:tcPr>
            <w:tcW w:w="534" w:type="dxa"/>
          </w:tcPr>
          <w:p w:rsidR="004B23C2" w:rsidRDefault="001716B8" w:rsidP="003820C4">
            <w:r>
              <w:t>2</w:t>
            </w:r>
          </w:p>
        </w:tc>
        <w:tc>
          <w:tcPr>
            <w:tcW w:w="7654" w:type="dxa"/>
            <w:gridSpan w:val="2"/>
            <w:vAlign w:val="bottom"/>
          </w:tcPr>
          <w:p w:rsidR="004B23C2" w:rsidRDefault="00A53605" w:rsidP="004415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Прот</w:t>
            </w:r>
            <w:r w:rsidR="00C770FA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в</w:t>
            </w:r>
            <w:r w:rsidR="00336411">
              <w:rPr>
                <w:rFonts w:ascii="Calibri" w:hAnsi="Calibri" w:cs="Calibri"/>
                <w:color w:val="000000"/>
              </w:rPr>
              <w:t>ни</w:t>
            </w:r>
            <w:r w:rsidR="001716B8">
              <w:rPr>
                <w:rFonts w:ascii="Calibri" w:hAnsi="Calibri" w:cs="Calibri"/>
                <w:color w:val="000000"/>
              </w:rPr>
              <w:t xml:space="preserve"> </w:t>
            </w:r>
            <w:r w:rsidR="001E212A">
              <w:rPr>
                <w:rFonts w:ascii="Calibri" w:hAnsi="Calibri" w:cs="Calibri"/>
                <w:color w:val="000000"/>
              </w:rPr>
              <w:t xml:space="preserve"> алюмини</w:t>
            </w:r>
            <w:r w:rsidR="00107B25">
              <w:rPr>
                <w:rFonts w:ascii="Calibri" w:hAnsi="Calibri" w:cs="Calibri"/>
                <w:color w:val="000000"/>
              </w:rPr>
              <w:t>е</w:t>
            </w:r>
            <w:r w:rsidR="005E455D">
              <w:rPr>
                <w:rFonts w:ascii="Calibri" w:hAnsi="Calibri" w:cs="Calibri"/>
                <w:color w:val="000000"/>
              </w:rPr>
              <w:t>вые</w:t>
            </w:r>
            <w:r w:rsidR="00942E3F">
              <w:rPr>
                <w:rFonts w:ascii="Calibri" w:hAnsi="Calibri" w:cs="Calibri"/>
                <w:color w:val="000000"/>
              </w:rPr>
              <w:t xml:space="preserve"> </w:t>
            </w:r>
            <w:r w:rsidR="00471761">
              <w:rPr>
                <w:rFonts w:ascii="Calibri" w:hAnsi="Calibri" w:cs="Calibri"/>
                <w:color w:val="000000"/>
              </w:rPr>
              <w:t>(без покрытия)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6411">
              <w:rPr>
                <w:rFonts w:ascii="Calibri" w:hAnsi="Calibri" w:cs="Calibri"/>
                <w:color w:val="000000"/>
              </w:rPr>
              <w:t>для</w:t>
            </w:r>
            <w:r w:rsidR="004415A5" w:rsidRPr="004415A5">
              <w:rPr>
                <w:rFonts w:ascii="Calibri" w:hAnsi="Calibri" w:cs="Calibri"/>
                <w:color w:val="000000"/>
              </w:rPr>
              <w:t xml:space="preserve">  </w:t>
            </w:r>
            <w:r w:rsidR="00336411">
              <w:rPr>
                <w:rFonts w:ascii="Calibri" w:hAnsi="Calibri" w:cs="Calibri"/>
                <w:color w:val="000000"/>
              </w:rPr>
              <w:t>багетов</w:t>
            </w:r>
            <w:proofErr w:type="gramStart"/>
            <w:r w:rsidR="00336411">
              <w:rPr>
                <w:rFonts w:ascii="Calibri" w:hAnsi="Calibri" w:cs="Calibri"/>
                <w:color w:val="000000"/>
              </w:rPr>
              <w:t xml:space="preserve"> </w:t>
            </w:r>
            <w:r w:rsidR="005E455D">
              <w:rPr>
                <w:rFonts w:ascii="Calibri" w:hAnsi="Calibri" w:cs="Calibri"/>
                <w:color w:val="000000"/>
              </w:rPr>
              <w:t>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C1448">
              <w:rPr>
                <w:rFonts w:ascii="Calibri" w:hAnsi="Calibri" w:cs="Calibri"/>
                <w:color w:val="000000"/>
              </w:rPr>
              <w:t xml:space="preserve"> </w:t>
            </w:r>
            <w:r w:rsidR="00580084">
              <w:rPr>
                <w:rFonts w:ascii="Calibri" w:hAnsi="Calibri" w:cs="Calibri"/>
                <w:color w:val="000000"/>
              </w:rPr>
              <w:t>перфорирова</w:t>
            </w:r>
            <w:r>
              <w:rPr>
                <w:rFonts w:ascii="Calibri" w:hAnsi="Calibri" w:cs="Calibri"/>
                <w:color w:val="000000"/>
              </w:rPr>
              <w:t>н</w:t>
            </w:r>
            <w:r w:rsidR="00580084"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ые,</w:t>
            </w:r>
            <w:r w:rsidR="00580084">
              <w:rPr>
                <w:rFonts w:ascii="Calibri" w:hAnsi="Calibri" w:cs="Calibri"/>
                <w:color w:val="000000"/>
              </w:rPr>
              <w:t xml:space="preserve">  </w:t>
            </w:r>
            <w:r w:rsidR="00F10E70">
              <w:rPr>
                <w:rFonts w:ascii="Calibri" w:hAnsi="Calibri" w:cs="Calibri"/>
                <w:color w:val="000000"/>
              </w:rPr>
              <w:t>тип перфорации 2мм,</w:t>
            </w:r>
            <w:r w:rsidR="005E455D">
              <w:rPr>
                <w:rFonts w:ascii="Calibri" w:hAnsi="Calibri" w:cs="Calibri"/>
                <w:color w:val="000000"/>
              </w:rPr>
              <w:t xml:space="preserve"> на</w:t>
            </w:r>
            <w:r w:rsidR="00374818">
              <w:rPr>
                <w:rFonts w:ascii="Calibri" w:hAnsi="Calibri" w:cs="Calibri"/>
                <w:color w:val="000000"/>
              </w:rPr>
              <w:t xml:space="preserve"> </w:t>
            </w:r>
            <w:r w:rsidR="00374818" w:rsidRPr="00374818">
              <w:rPr>
                <w:rFonts w:ascii="Calibri" w:hAnsi="Calibri" w:cs="Calibri"/>
                <w:color w:val="000000"/>
              </w:rPr>
              <w:t xml:space="preserve"> </w:t>
            </w:r>
            <w:r w:rsidR="00374818">
              <w:rPr>
                <w:rFonts w:ascii="Calibri" w:hAnsi="Calibri" w:cs="Calibri"/>
                <w:color w:val="000000"/>
              </w:rPr>
              <w:t xml:space="preserve">девять </w:t>
            </w:r>
            <w:r w:rsidR="00C75584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волн</w:t>
            </w:r>
            <w:r w:rsidR="00A12002">
              <w:rPr>
                <w:rFonts w:ascii="Calibri" w:hAnsi="Calibri" w:cs="Calibri"/>
                <w:color w:val="000000"/>
              </w:rPr>
              <w:t xml:space="preserve"> </w:t>
            </w:r>
            <w:r w:rsidR="002B2E7B">
              <w:rPr>
                <w:rFonts w:ascii="Calibri" w:hAnsi="Calibri" w:cs="Calibri"/>
                <w:color w:val="000000"/>
              </w:rPr>
              <w:t xml:space="preserve"> </w:t>
            </w:r>
            <w:r w:rsidR="005E455D">
              <w:rPr>
                <w:rFonts w:ascii="Calibri" w:hAnsi="Calibri" w:cs="Calibri"/>
                <w:color w:val="000000"/>
              </w:rPr>
              <w:t>(длина</w:t>
            </w:r>
            <w:r w:rsidR="00471761">
              <w:rPr>
                <w:rFonts w:ascii="Calibri" w:hAnsi="Calibri" w:cs="Calibri"/>
                <w:color w:val="000000"/>
              </w:rPr>
              <w:t xml:space="preserve"> </w:t>
            </w:r>
            <w:r w:rsidR="00374818">
              <w:rPr>
                <w:rFonts w:ascii="Calibri" w:hAnsi="Calibri" w:cs="Calibri"/>
                <w:color w:val="000000"/>
              </w:rPr>
              <w:t xml:space="preserve"> волны 600мм, ширина 85</w:t>
            </w:r>
            <w:r w:rsidR="005E455D">
              <w:rPr>
                <w:rFonts w:ascii="Calibri" w:hAnsi="Calibri" w:cs="Calibri"/>
                <w:color w:val="000000"/>
              </w:rPr>
              <w:t xml:space="preserve"> мм</w:t>
            </w:r>
            <w:r w:rsidR="00471761" w:rsidRPr="00471761">
              <w:rPr>
                <w:rFonts w:ascii="Calibri" w:hAnsi="Calibri" w:cs="Calibri"/>
                <w:color w:val="000000"/>
              </w:rPr>
              <w:t>,</w:t>
            </w:r>
            <w:r w:rsidR="00471761">
              <w:rPr>
                <w:rFonts w:ascii="Calibri" w:hAnsi="Calibri" w:cs="Calibri"/>
                <w:color w:val="000000"/>
              </w:rPr>
              <w:t xml:space="preserve"> глубина 2</w:t>
            </w:r>
            <w:r w:rsidR="00C803D5" w:rsidRPr="00C803D5">
              <w:rPr>
                <w:rFonts w:ascii="Calibri" w:hAnsi="Calibri" w:cs="Calibri"/>
                <w:color w:val="000000"/>
              </w:rPr>
              <w:t>,5</w:t>
            </w:r>
            <w:r w:rsidR="00471761">
              <w:rPr>
                <w:rFonts w:ascii="Calibri" w:hAnsi="Calibri" w:cs="Calibri"/>
                <w:color w:val="000000"/>
              </w:rPr>
              <w:t xml:space="preserve"> мм</w:t>
            </w:r>
            <w:r w:rsidR="005E455D">
              <w:rPr>
                <w:rFonts w:ascii="Calibri" w:hAnsi="Calibri" w:cs="Calibri"/>
                <w:color w:val="000000"/>
              </w:rPr>
              <w:t>),размер</w:t>
            </w:r>
            <w:r>
              <w:rPr>
                <w:rFonts w:ascii="Calibri" w:hAnsi="Calibri" w:cs="Calibri"/>
                <w:color w:val="000000"/>
              </w:rPr>
              <w:t xml:space="preserve"> 60</w:t>
            </w:r>
            <w:r w:rsidR="00C75584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х</w:t>
            </w:r>
            <w:r w:rsidR="00C75584">
              <w:rPr>
                <w:rFonts w:ascii="Calibri" w:hAnsi="Calibri" w:cs="Calibri"/>
                <w:color w:val="000000"/>
              </w:rPr>
              <w:t>800м</w:t>
            </w:r>
            <w:r>
              <w:rPr>
                <w:rFonts w:ascii="Calibri" w:hAnsi="Calibri" w:cs="Calibri"/>
                <w:color w:val="000000"/>
              </w:rPr>
              <w:t xml:space="preserve">м, </w:t>
            </w:r>
            <w:r w:rsidR="00336411">
              <w:rPr>
                <w:rFonts w:ascii="Calibri" w:hAnsi="Calibri" w:cs="Calibri"/>
                <w:color w:val="000000"/>
              </w:rPr>
              <w:t>толщина</w:t>
            </w:r>
            <w:r w:rsidR="005E455D">
              <w:rPr>
                <w:rFonts w:ascii="Calibri" w:hAnsi="Calibri" w:cs="Calibri"/>
                <w:color w:val="000000"/>
              </w:rPr>
              <w:t xml:space="preserve"> металла</w:t>
            </w:r>
            <w:r w:rsidR="004415A5">
              <w:rPr>
                <w:rFonts w:ascii="Calibri" w:hAnsi="Calibri" w:cs="Calibri"/>
                <w:color w:val="000000"/>
              </w:rPr>
              <w:t xml:space="preserve"> 1</w:t>
            </w:r>
            <w:r w:rsidR="004415A5" w:rsidRPr="004415A5">
              <w:rPr>
                <w:rFonts w:ascii="Calibri" w:hAnsi="Calibri" w:cs="Calibri"/>
                <w:color w:val="000000"/>
              </w:rPr>
              <w:t xml:space="preserve">,5 </w:t>
            </w:r>
            <w:r w:rsidR="00336411">
              <w:rPr>
                <w:rFonts w:ascii="Calibri" w:hAnsi="Calibri" w:cs="Calibri"/>
                <w:color w:val="000000"/>
              </w:rPr>
              <w:t>мм</w:t>
            </w:r>
            <w:r w:rsidR="00865E85">
              <w:rPr>
                <w:rFonts w:ascii="Calibri" w:hAnsi="Calibri" w:cs="Calibri"/>
                <w:color w:val="000000"/>
              </w:rPr>
              <w:t xml:space="preserve"> </w:t>
            </w:r>
            <w:r w:rsidR="00471761">
              <w:rPr>
                <w:rFonts w:ascii="Calibri" w:hAnsi="Calibri" w:cs="Calibri"/>
                <w:color w:val="000000" w:themeColor="text1"/>
                <w:shd w:val="clear" w:color="auto" w:fill="FFFFFF" w:themeFill="background1"/>
              </w:rPr>
              <w:t>.</w:t>
            </w:r>
          </w:p>
        </w:tc>
        <w:tc>
          <w:tcPr>
            <w:tcW w:w="2302" w:type="dxa"/>
          </w:tcPr>
          <w:p w:rsidR="004B23C2" w:rsidRPr="00865E85" w:rsidRDefault="00C75584" w:rsidP="00EF2CF1">
            <w:r>
              <w:t>100</w:t>
            </w:r>
            <w:r w:rsidR="00F64718">
              <w:t xml:space="preserve"> </w:t>
            </w:r>
          </w:p>
        </w:tc>
      </w:tr>
    </w:tbl>
    <w:p w:rsidR="007D3B04" w:rsidRPr="004415A5" w:rsidRDefault="007D3B04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BF081D" w:rsidTr="007D5B04">
        <w:tc>
          <w:tcPr>
            <w:tcW w:w="675" w:type="dxa"/>
          </w:tcPr>
          <w:p w:rsidR="00BF081D" w:rsidRDefault="00BF081D">
            <w:r>
              <w:t>1</w:t>
            </w:r>
          </w:p>
        </w:tc>
        <w:tc>
          <w:tcPr>
            <w:tcW w:w="2835" w:type="dxa"/>
          </w:tcPr>
          <w:p w:rsidR="00BF081D" w:rsidRDefault="00BF081D">
            <w:r>
              <w:t>Срок контракта</w:t>
            </w:r>
          </w:p>
        </w:tc>
        <w:tc>
          <w:tcPr>
            <w:tcW w:w="6061" w:type="dxa"/>
          </w:tcPr>
          <w:p w:rsidR="00BF081D" w:rsidRPr="00970128" w:rsidRDefault="00970128" w:rsidP="00BC3E06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</w:rPr>
              <w:t>На 2015</w:t>
            </w:r>
            <w:r w:rsidR="0096187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г</w:t>
            </w:r>
          </w:p>
        </w:tc>
      </w:tr>
      <w:tr w:rsidR="00BF081D" w:rsidTr="007D5B04">
        <w:tc>
          <w:tcPr>
            <w:tcW w:w="675" w:type="dxa"/>
          </w:tcPr>
          <w:p w:rsidR="00BF081D" w:rsidRDefault="00BF081D">
            <w:r>
              <w:t>2.</w:t>
            </w:r>
          </w:p>
        </w:tc>
        <w:tc>
          <w:tcPr>
            <w:tcW w:w="2835" w:type="dxa"/>
          </w:tcPr>
          <w:p w:rsidR="00BF081D" w:rsidRDefault="00BF081D">
            <w:r>
              <w:t>Место поставки</w:t>
            </w:r>
          </w:p>
        </w:tc>
        <w:tc>
          <w:tcPr>
            <w:tcW w:w="6061" w:type="dxa"/>
          </w:tcPr>
          <w:p w:rsidR="00BF081D" w:rsidRPr="00970128" w:rsidRDefault="00970128" w:rsidP="00061B7F">
            <w:r w:rsidRPr="00970128">
              <w:t xml:space="preserve">Склад покупателя  </w:t>
            </w:r>
            <w:proofErr w:type="gramStart"/>
            <w:r w:rsidRPr="00970128">
              <w:t>г</w:t>
            </w:r>
            <w:proofErr w:type="gramEnd"/>
            <w:r w:rsidRPr="00970128">
              <w:t xml:space="preserve"> Днепропетровск,</w:t>
            </w:r>
            <w:r w:rsidR="00F90B8E">
              <w:t xml:space="preserve"> </w:t>
            </w:r>
            <w:r w:rsidRPr="00970128">
              <w:t>ул</w:t>
            </w:r>
            <w:r w:rsidR="00161CF5">
              <w:t xml:space="preserve">ица </w:t>
            </w:r>
            <w:r w:rsidRPr="00970128">
              <w:t xml:space="preserve"> Маршала Малиновского,114</w:t>
            </w:r>
          </w:p>
        </w:tc>
      </w:tr>
      <w:tr w:rsidR="00BF081D" w:rsidTr="007D5B04">
        <w:tc>
          <w:tcPr>
            <w:tcW w:w="675" w:type="dxa"/>
          </w:tcPr>
          <w:p w:rsidR="00BF081D" w:rsidRDefault="00BF081D">
            <w:r>
              <w:t>3.</w:t>
            </w:r>
          </w:p>
        </w:tc>
        <w:tc>
          <w:tcPr>
            <w:tcW w:w="2835" w:type="dxa"/>
          </w:tcPr>
          <w:p w:rsidR="00BF081D" w:rsidRDefault="00BF081D">
            <w:r>
              <w:t>Периодичность поставки</w:t>
            </w:r>
          </w:p>
        </w:tc>
        <w:tc>
          <w:tcPr>
            <w:tcW w:w="6061" w:type="dxa"/>
          </w:tcPr>
          <w:p w:rsidR="00BF081D" w:rsidRPr="00970128" w:rsidRDefault="00970128" w:rsidP="00061B7F">
            <w:r w:rsidRPr="00970128">
              <w:t>Партиями по мере необходимости заказа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BF081D" w:rsidP="00497309">
            <w:r>
              <w:t xml:space="preserve"> Доставка продукции на склад ООО «Украинский ритейл» осуществляется за счет поставщика.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 w:rsidP="00313C7E">
            <w:r>
              <w:t>Срок поставки</w:t>
            </w:r>
            <w:r w:rsidR="00FB1AB5">
              <w:t>:</w:t>
            </w:r>
            <w:r w:rsidR="00313C7E">
              <w:t xml:space="preserve"> </w:t>
            </w:r>
            <w:r w:rsidR="007C4209">
              <w:t xml:space="preserve"> </w:t>
            </w:r>
            <w:r w:rsidR="00547BE8">
              <w:t xml:space="preserve"> </w:t>
            </w:r>
            <w:r w:rsidR="00547BE8" w:rsidRPr="00547BE8">
              <w:rPr>
                <w:b/>
              </w:rPr>
              <w:t xml:space="preserve">в течение </w:t>
            </w:r>
            <w:r w:rsidR="00FB1AB5" w:rsidRPr="00547BE8">
              <w:rPr>
                <w:b/>
              </w:rPr>
              <w:t xml:space="preserve"> </w:t>
            </w:r>
            <w:r w:rsidR="00313C7E" w:rsidRPr="00313C7E">
              <w:rPr>
                <w:b/>
              </w:rPr>
              <w:t>35</w:t>
            </w:r>
            <w:r w:rsidR="00313C7E">
              <w:rPr>
                <w:b/>
              </w:rPr>
              <w:t xml:space="preserve"> календарных</w:t>
            </w:r>
            <w:r w:rsidR="00547BE8" w:rsidRPr="00547BE8">
              <w:rPr>
                <w:b/>
              </w:rPr>
              <w:t xml:space="preserve"> </w:t>
            </w:r>
            <w:r w:rsidR="007C4209" w:rsidRPr="00547BE8">
              <w:rPr>
                <w:b/>
              </w:rPr>
              <w:t xml:space="preserve"> д</w:t>
            </w:r>
            <w:r w:rsidR="00313C7E">
              <w:rPr>
                <w:b/>
              </w:rPr>
              <w:t>ней</w:t>
            </w:r>
          </w:p>
        </w:tc>
      </w:tr>
      <w:tr w:rsidR="00BF081D" w:rsidTr="003F046C">
        <w:tc>
          <w:tcPr>
            <w:tcW w:w="675" w:type="dxa"/>
          </w:tcPr>
          <w:p w:rsidR="00BF081D" w:rsidRDefault="00BF081D">
            <w:r>
              <w:t>3</w:t>
            </w:r>
          </w:p>
        </w:tc>
        <w:tc>
          <w:tcPr>
            <w:tcW w:w="8896" w:type="dxa"/>
          </w:tcPr>
          <w:p w:rsidR="00BF081D" w:rsidRDefault="00BF081D" w:rsidP="00BF081D">
            <w:r>
              <w:t>Условия оплаты: предпочтение отдается предложениям</w:t>
            </w:r>
            <w:r w:rsidR="006B1A48">
              <w:t xml:space="preserve"> </w:t>
            </w:r>
            <w:r>
              <w:t xml:space="preserve"> с </w:t>
            </w:r>
            <w:r w:rsidR="006B1A48">
              <w:t xml:space="preserve"> </w:t>
            </w:r>
            <w:r>
              <w:t xml:space="preserve">отсрочкой оплаты </w:t>
            </w:r>
          </w:p>
        </w:tc>
      </w:tr>
      <w:tr w:rsidR="00BF081D" w:rsidTr="00C416F0">
        <w:trPr>
          <w:trHeight w:val="357"/>
        </w:trPr>
        <w:tc>
          <w:tcPr>
            <w:tcW w:w="675" w:type="dxa"/>
          </w:tcPr>
          <w:p w:rsidR="00BF081D" w:rsidRDefault="00BF081D" w:rsidP="00E404AD">
            <w:r>
              <w:t>4</w:t>
            </w:r>
          </w:p>
        </w:tc>
        <w:tc>
          <w:tcPr>
            <w:tcW w:w="8896" w:type="dxa"/>
          </w:tcPr>
          <w:p w:rsidR="00BF081D" w:rsidRDefault="00BF081D" w:rsidP="00061B7F">
            <w:r>
              <w:t>Ус</w:t>
            </w:r>
            <w:r w:rsidR="00C416F0">
              <w:t>ловия поставки: согласно заказу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BF081D" w:rsidTr="00C9336A">
        <w:tc>
          <w:tcPr>
            <w:tcW w:w="675" w:type="dxa"/>
          </w:tcPr>
          <w:p w:rsidR="00BF081D" w:rsidRDefault="00BF081D">
            <w:pPr>
              <w:rPr>
                <w:lang w:val="uk-UA"/>
              </w:rPr>
            </w:pPr>
            <w:r w:rsidRPr="00947CE6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BF081D" w:rsidRPr="009C5A19" w:rsidRDefault="00313C7E" w:rsidP="00313C7E">
            <w:pPr>
              <w:rPr>
                <w:lang w:val="en-US"/>
              </w:rPr>
            </w:pPr>
            <w:r>
              <w:t xml:space="preserve"> </w:t>
            </w:r>
            <w:r w:rsidRPr="00313C7E">
              <w:rPr>
                <w:b/>
              </w:rPr>
              <w:t>Обязательное предоставление</w:t>
            </w:r>
            <w:r w:rsidR="004721CB">
              <w:rPr>
                <w:b/>
              </w:rPr>
              <w:t xml:space="preserve"> образцов</w:t>
            </w:r>
          </w:p>
        </w:tc>
      </w:tr>
      <w:tr w:rsidR="00BF081D" w:rsidRPr="008A10FC" w:rsidTr="00C9336A">
        <w:tc>
          <w:tcPr>
            <w:tcW w:w="675" w:type="dxa"/>
          </w:tcPr>
          <w:p w:rsidR="00BF081D" w:rsidRDefault="00BF081D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BF081D" w:rsidRPr="00FB1AB5" w:rsidRDefault="00BF081D" w:rsidP="00CB125E">
            <w:r w:rsidRPr="00FB1AB5">
              <w:t>Срок подачи тенд</w:t>
            </w:r>
            <w:r>
              <w:t xml:space="preserve">ерных предложений </w:t>
            </w:r>
            <w:r w:rsidRPr="00FB1AB5">
              <w:t xml:space="preserve">- </w:t>
            </w:r>
            <w:r w:rsidRPr="00FB1AB5">
              <w:rPr>
                <w:color w:val="FF0000"/>
              </w:rPr>
              <w:t xml:space="preserve">до </w:t>
            </w:r>
            <w:r w:rsidR="00CB125E">
              <w:rPr>
                <w:color w:val="FF0000"/>
              </w:rPr>
              <w:t>10</w:t>
            </w:r>
            <w:r w:rsidRPr="00FB1AB5">
              <w:rPr>
                <w:color w:val="FF0000"/>
              </w:rPr>
              <w:t xml:space="preserve">:00 </w:t>
            </w:r>
            <w:r w:rsidR="00330760">
              <w:rPr>
                <w:color w:val="FF0000"/>
              </w:rPr>
              <w:t>2</w:t>
            </w:r>
            <w:r w:rsidR="00CB125E">
              <w:rPr>
                <w:color w:val="FF0000"/>
              </w:rPr>
              <w:t>2</w:t>
            </w:r>
            <w:r w:rsidR="00A12002">
              <w:rPr>
                <w:color w:val="FF0000"/>
              </w:rPr>
              <w:t>. 10</w:t>
            </w:r>
            <w:r w:rsidRPr="00FB1AB5">
              <w:rPr>
                <w:color w:val="FF0000"/>
              </w:rPr>
              <w:t>.</w:t>
            </w:r>
            <w:r w:rsidR="00A12002">
              <w:rPr>
                <w:color w:val="FF0000"/>
              </w:rPr>
              <w:t>14</w:t>
            </w:r>
            <w:r w:rsidRPr="00FB1AB5">
              <w:rPr>
                <w:color w:val="FF0000"/>
              </w:rPr>
              <w:t xml:space="preserve">г. </w:t>
            </w:r>
            <w:r w:rsidR="0098753B">
              <w:t xml:space="preserve"> Адресовать вопросы, а также присылать</w:t>
            </w:r>
            <w:r w:rsidR="00767E9B">
              <w:t xml:space="preserve"> </w:t>
            </w:r>
            <w:r w:rsidR="0098753B">
              <w:t xml:space="preserve"> информацию</w:t>
            </w:r>
            <w:r w:rsidR="00767E9B">
              <w:t xml:space="preserve"> необходимо </w:t>
            </w:r>
            <w:r w:rsidR="0098753B">
              <w:t xml:space="preserve">  помощнику</w:t>
            </w:r>
            <w:r w:rsidR="00767E9B">
              <w:t xml:space="preserve"> </w:t>
            </w:r>
            <w:r w:rsidR="0098753B">
              <w:t xml:space="preserve"> руководителя  Гетман  Олесе Николаевне  getmanon@ur.ua,   093-370-08-06</w:t>
            </w:r>
            <w:r w:rsidR="00DB4836">
              <w:br/>
            </w:r>
            <w:r w:rsidR="00A43494">
              <w:br/>
            </w:r>
          </w:p>
        </w:tc>
      </w:tr>
      <w:tr w:rsidR="00274900" w:rsidRPr="008A10FC" w:rsidTr="00C9336A">
        <w:tc>
          <w:tcPr>
            <w:tcW w:w="675" w:type="dxa"/>
          </w:tcPr>
          <w:p w:rsidR="00274900" w:rsidRDefault="00274900">
            <w:pPr>
              <w:rPr>
                <w:lang w:val="uk-UA"/>
              </w:rPr>
            </w:pPr>
          </w:p>
        </w:tc>
        <w:tc>
          <w:tcPr>
            <w:tcW w:w="8896" w:type="dxa"/>
          </w:tcPr>
          <w:p w:rsidR="00274900" w:rsidRPr="00FB1AB5" w:rsidRDefault="00274900" w:rsidP="008A10FC"/>
        </w:tc>
      </w:tr>
    </w:tbl>
    <w:p w:rsidR="00915322" w:rsidRPr="0087472C" w:rsidRDefault="00915322" w:rsidP="008360BC">
      <w:bookmarkStart w:id="0" w:name="_GoBack"/>
      <w:bookmarkEnd w:id="0"/>
    </w:p>
    <w:sectPr w:rsidR="00915322" w:rsidRPr="0087472C" w:rsidSect="00836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DE" w:rsidRDefault="00D50DDE" w:rsidP="00CB125E">
      <w:pPr>
        <w:spacing w:after="0" w:line="240" w:lineRule="auto"/>
      </w:pPr>
      <w:r>
        <w:separator/>
      </w:r>
    </w:p>
  </w:endnote>
  <w:endnote w:type="continuationSeparator" w:id="0">
    <w:p w:rsidR="00D50DDE" w:rsidRDefault="00D50DDE" w:rsidP="00CB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DE" w:rsidRDefault="00D50DDE" w:rsidP="00CB125E">
      <w:pPr>
        <w:spacing w:after="0" w:line="240" w:lineRule="auto"/>
      </w:pPr>
      <w:r>
        <w:separator/>
      </w:r>
    </w:p>
  </w:footnote>
  <w:footnote w:type="continuationSeparator" w:id="0">
    <w:p w:rsidR="00D50DDE" w:rsidRDefault="00D50DDE" w:rsidP="00CB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C8F"/>
    <w:multiLevelType w:val="hybridMultilevel"/>
    <w:tmpl w:val="F19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37E44"/>
    <w:rsid w:val="00040A10"/>
    <w:rsid w:val="00066684"/>
    <w:rsid w:val="000733CB"/>
    <w:rsid w:val="00073412"/>
    <w:rsid w:val="00074217"/>
    <w:rsid w:val="000B40D0"/>
    <w:rsid w:val="00107B25"/>
    <w:rsid w:val="00161CF5"/>
    <w:rsid w:val="00167013"/>
    <w:rsid w:val="001716B8"/>
    <w:rsid w:val="00182A25"/>
    <w:rsid w:val="001E212A"/>
    <w:rsid w:val="001E7D1F"/>
    <w:rsid w:val="002219A4"/>
    <w:rsid w:val="00242444"/>
    <w:rsid w:val="00247FE9"/>
    <w:rsid w:val="00274900"/>
    <w:rsid w:val="002B2E7B"/>
    <w:rsid w:val="002C1ED3"/>
    <w:rsid w:val="002D57E6"/>
    <w:rsid w:val="002F2D0B"/>
    <w:rsid w:val="00313C7E"/>
    <w:rsid w:val="00326999"/>
    <w:rsid w:val="00330470"/>
    <w:rsid w:val="00330760"/>
    <w:rsid w:val="003313AE"/>
    <w:rsid w:val="00336411"/>
    <w:rsid w:val="00366057"/>
    <w:rsid w:val="00374818"/>
    <w:rsid w:val="003A05B8"/>
    <w:rsid w:val="003C76EA"/>
    <w:rsid w:val="003E663E"/>
    <w:rsid w:val="003F046C"/>
    <w:rsid w:val="003F735A"/>
    <w:rsid w:val="0041149D"/>
    <w:rsid w:val="00412A32"/>
    <w:rsid w:val="004415A5"/>
    <w:rsid w:val="00442D53"/>
    <w:rsid w:val="00471761"/>
    <w:rsid w:val="004721CB"/>
    <w:rsid w:val="004853CA"/>
    <w:rsid w:val="00487374"/>
    <w:rsid w:val="00497309"/>
    <w:rsid w:val="004A5535"/>
    <w:rsid w:val="004B23C2"/>
    <w:rsid w:val="004C540B"/>
    <w:rsid w:val="004D77B6"/>
    <w:rsid w:val="004F3638"/>
    <w:rsid w:val="005015F3"/>
    <w:rsid w:val="00507657"/>
    <w:rsid w:val="00515890"/>
    <w:rsid w:val="00527DC6"/>
    <w:rsid w:val="00547BE8"/>
    <w:rsid w:val="00565323"/>
    <w:rsid w:val="00576706"/>
    <w:rsid w:val="005779A1"/>
    <w:rsid w:val="00580084"/>
    <w:rsid w:val="005A0F1F"/>
    <w:rsid w:val="005A7359"/>
    <w:rsid w:val="005C1F6B"/>
    <w:rsid w:val="005C64AE"/>
    <w:rsid w:val="005E2D59"/>
    <w:rsid w:val="005E455D"/>
    <w:rsid w:val="006B1A48"/>
    <w:rsid w:val="006C3BF2"/>
    <w:rsid w:val="006D5E5F"/>
    <w:rsid w:val="006D636E"/>
    <w:rsid w:val="006F0FF9"/>
    <w:rsid w:val="00760B79"/>
    <w:rsid w:val="00767E9B"/>
    <w:rsid w:val="00787111"/>
    <w:rsid w:val="007C1448"/>
    <w:rsid w:val="007C4209"/>
    <w:rsid w:val="007C5D57"/>
    <w:rsid w:val="007D3B04"/>
    <w:rsid w:val="007D5B04"/>
    <w:rsid w:val="008331C2"/>
    <w:rsid w:val="008360BC"/>
    <w:rsid w:val="00865E85"/>
    <w:rsid w:val="00872B24"/>
    <w:rsid w:val="0087472C"/>
    <w:rsid w:val="00890460"/>
    <w:rsid w:val="00896A5D"/>
    <w:rsid w:val="008A10FC"/>
    <w:rsid w:val="008A4F9C"/>
    <w:rsid w:val="00915322"/>
    <w:rsid w:val="009206BA"/>
    <w:rsid w:val="00942E3F"/>
    <w:rsid w:val="00947CE6"/>
    <w:rsid w:val="00961873"/>
    <w:rsid w:val="00970128"/>
    <w:rsid w:val="0098753B"/>
    <w:rsid w:val="009C4158"/>
    <w:rsid w:val="009C4747"/>
    <w:rsid w:val="009C5A19"/>
    <w:rsid w:val="009E006F"/>
    <w:rsid w:val="009E3922"/>
    <w:rsid w:val="009E58B8"/>
    <w:rsid w:val="00A03F65"/>
    <w:rsid w:val="00A12002"/>
    <w:rsid w:val="00A20752"/>
    <w:rsid w:val="00A3187C"/>
    <w:rsid w:val="00A43494"/>
    <w:rsid w:val="00A4580A"/>
    <w:rsid w:val="00A53605"/>
    <w:rsid w:val="00A66B07"/>
    <w:rsid w:val="00A86DA4"/>
    <w:rsid w:val="00A94C04"/>
    <w:rsid w:val="00A95B9C"/>
    <w:rsid w:val="00AA1DE2"/>
    <w:rsid w:val="00AC2255"/>
    <w:rsid w:val="00AC6911"/>
    <w:rsid w:val="00AE2866"/>
    <w:rsid w:val="00B02F1B"/>
    <w:rsid w:val="00B66B4F"/>
    <w:rsid w:val="00BA7791"/>
    <w:rsid w:val="00BB21D5"/>
    <w:rsid w:val="00BC1A57"/>
    <w:rsid w:val="00BC3E06"/>
    <w:rsid w:val="00BD39DB"/>
    <w:rsid w:val="00BF081D"/>
    <w:rsid w:val="00C416F0"/>
    <w:rsid w:val="00C434E8"/>
    <w:rsid w:val="00C44DCB"/>
    <w:rsid w:val="00C75584"/>
    <w:rsid w:val="00C770FA"/>
    <w:rsid w:val="00C803D5"/>
    <w:rsid w:val="00C80B21"/>
    <w:rsid w:val="00C9336A"/>
    <w:rsid w:val="00CB125E"/>
    <w:rsid w:val="00CC5EB6"/>
    <w:rsid w:val="00D212C3"/>
    <w:rsid w:val="00D222D3"/>
    <w:rsid w:val="00D50DDE"/>
    <w:rsid w:val="00D54752"/>
    <w:rsid w:val="00D55C0F"/>
    <w:rsid w:val="00D817EE"/>
    <w:rsid w:val="00DA0642"/>
    <w:rsid w:val="00DB4836"/>
    <w:rsid w:val="00DE51DF"/>
    <w:rsid w:val="00E161C9"/>
    <w:rsid w:val="00EA31E5"/>
    <w:rsid w:val="00EC4A85"/>
    <w:rsid w:val="00EC515C"/>
    <w:rsid w:val="00EC5DFE"/>
    <w:rsid w:val="00EF2CF1"/>
    <w:rsid w:val="00EF6830"/>
    <w:rsid w:val="00F0437D"/>
    <w:rsid w:val="00F10E70"/>
    <w:rsid w:val="00F14FD4"/>
    <w:rsid w:val="00F64718"/>
    <w:rsid w:val="00F834DB"/>
    <w:rsid w:val="00F83B6F"/>
    <w:rsid w:val="00F84A78"/>
    <w:rsid w:val="00F90B8E"/>
    <w:rsid w:val="00F92387"/>
    <w:rsid w:val="00FB1AB5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7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25E"/>
  </w:style>
  <w:style w:type="paragraph" w:styleId="a8">
    <w:name w:val="footer"/>
    <w:basedOn w:val="a"/>
    <w:link w:val="a9"/>
    <w:uiPriority w:val="99"/>
    <w:unhideWhenUsed/>
    <w:rsid w:val="00CB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7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25E"/>
  </w:style>
  <w:style w:type="paragraph" w:styleId="a8">
    <w:name w:val="footer"/>
    <w:basedOn w:val="a"/>
    <w:link w:val="a9"/>
    <w:uiPriority w:val="99"/>
    <w:unhideWhenUsed/>
    <w:rsid w:val="00CB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43A-268F-495D-A95F-50465E46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29</cp:revision>
  <cp:lastPrinted>2013-08-21T13:47:00Z</cp:lastPrinted>
  <dcterms:created xsi:type="dcterms:W3CDTF">2014-10-13T07:06:00Z</dcterms:created>
  <dcterms:modified xsi:type="dcterms:W3CDTF">2014-10-14T07:40:00Z</dcterms:modified>
</cp:coreProperties>
</file>